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AD422" w14:textId="1F668E02" w:rsidR="00FA16E6" w:rsidRPr="005719F2" w:rsidRDefault="00FA16E6" w:rsidP="0086304C">
      <w:pPr>
        <w:spacing w:after="240" w:line="240" w:lineRule="auto"/>
        <w:rPr>
          <w:szCs w:val="22"/>
        </w:rPr>
      </w:pPr>
      <w:r w:rsidRPr="005719F2">
        <w:rPr>
          <w:szCs w:val="22"/>
        </w:rPr>
        <w:t>A</w:t>
      </w:r>
      <w:r w:rsidR="00A54138">
        <w:rPr>
          <w:szCs w:val="22"/>
        </w:rPr>
        <w:t>m</w:t>
      </w:r>
      <w:r w:rsidRPr="005719F2">
        <w:rPr>
          <w:szCs w:val="22"/>
        </w:rPr>
        <w:t xml:space="preserve"> Lehrst</w:t>
      </w:r>
      <w:r w:rsidR="00A54138">
        <w:rPr>
          <w:szCs w:val="22"/>
        </w:rPr>
        <w:t>u</w:t>
      </w:r>
      <w:r w:rsidR="00EA2373">
        <w:rPr>
          <w:szCs w:val="22"/>
        </w:rPr>
        <w:t>hl</w:t>
      </w:r>
      <w:r w:rsidR="00A54138">
        <w:rPr>
          <w:szCs w:val="22"/>
        </w:rPr>
        <w:t xml:space="preserve"> für </w:t>
      </w:r>
      <w:r w:rsidR="00707988" w:rsidRPr="005719F2">
        <w:rPr>
          <w:szCs w:val="22"/>
        </w:rPr>
        <w:t>Holzbau und Baukonstruktion ist</w:t>
      </w:r>
      <w:r w:rsidRPr="005719F2">
        <w:rPr>
          <w:szCs w:val="22"/>
        </w:rPr>
        <w:t xml:space="preserve"> folgendes </w:t>
      </w:r>
      <w:r w:rsidR="00B46676">
        <w:rPr>
          <w:szCs w:val="22"/>
        </w:rPr>
        <w:t>Master</w:t>
      </w:r>
      <w:r w:rsidR="00EA2373">
        <w:rPr>
          <w:szCs w:val="22"/>
        </w:rPr>
        <w:t xml:space="preserve"> Thesis Thema </w:t>
      </w:r>
      <w:r w:rsidR="00707988" w:rsidRPr="005719F2">
        <w:rPr>
          <w:szCs w:val="22"/>
        </w:rPr>
        <w:t>zu vergeben</w:t>
      </w:r>
      <w:r w:rsidR="00472237" w:rsidRPr="005719F2">
        <w:rPr>
          <w:szCs w:val="22"/>
        </w:rPr>
        <w:t xml:space="preserve">: </w:t>
      </w:r>
    </w:p>
    <w:p w14:paraId="2E5591F7" w14:textId="205E3B67" w:rsidR="00565EE3" w:rsidRDefault="000F29CC" w:rsidP="000F29CC">
      <w:pPr>
        <w:spacing w:line="240" w:lineRule="auto"/>
        <w:jc w:val="center"/>
        <w:rPr>
          <w:sz w:val="16"/>
          <w:szCs w:val="22"/>
        </w:rPr>
      </w:pPr>
      <w:r w:rsidRPr="000F29CC">
        <w:rPr>
          <w:sz w:val="32"/>
        </w:rPr>
        <w:t>Berechnungsmethodik für nachgiebig verbundenes Brettsperrholz</w:t>
      </w:r>
    </w:p>
    <w:p w14:paraId="004C9354" w14:textId="77777777" w:rsidR="00EF259E" w:rsidRDefault="00EF259E" w:rsidP="005719F2">
      <w:pPr>
        <w:autoSpaceDE w:val="0"/>
        <w:autoSpaceDN w:val="0"/>
        <w:adjustRightInd w:val="0"/>
        <w:spacing w:line="240" w:lineRule="auto"/>
        <w:jc w:val="both"/>
        <w:rPr>
          <w:b/>
        </w:rPr>
      </w:pPr>
    </w:p>
    <w:p w14:paraId="46D10C6F" w14:textId="5E370877" w:rsidR="005719F2" w:rsidRPr="005719F2" w:rsidRDefault="005719F2" w:rsidP="005719F2">
      <w:pPr>
        <w:autoSpaceDE w:val="0"/>
        <w:autoSpaceDN w:val="0"/>
        <w:adjustRightInd w:val="0"/>
        <w:spacing w:line="240" w:lineRule="auto"/>
        <w:jc w:val="both"/>
        <w:rPr>
          <w:b/>
        </w:rPr>
      </w:pPr>
      <w:r w:rsidRPr="005719F2">
        <w:rPr>
          <w:b/>
        </w:rPr>
        <w:t>Aufgabenstellung</w:t>
      </w:r>
    </w:p>
    <w:p w14:paraId="2780D2B2" w14:textId="77777777" w:rsidR="000F29CC" w:rsidRDefault="000F29CC" w:rsidP="00A54138">
      <w:pPr>
        <w:spacing w:after="240" w:line="276" w:lineRule="auto"/>
        <w:jc w:val="both"/>
        <w:rPr>
          <w:szCs w:val="22"/>
        </w:rPr>
      </w:pPr>
      <w:r>
        <w:rPr>
          <w:szCs w:val="22"/>
        </w:rPr>
        <w:t xml:space="preserve">Bei nachgiebig verbundenes Brettsperrholz werden die einzelnen Brettlagen nicht miteinander verklebt, sondern über mechanische Verbindungsmittel wie Nägel gekoppelt. Dafür gibt es bereits einige Produkte auf dem Markt. Um die verringerte Schubsteifigkeit in Scheibenebene zu verbessern, sind in den meisten dieser Bauprodukte diagonal ausgerichtete Lagen integriert. </w:t>
      </w:r>
    </w:p>
    <w:p w14:paraId="105D7051" w14:textId="4F264CE9" w:rsidR="000F29CC" w:rsidRDefault="000F29CC" w:rsidP="00A54138">
      <w:pPr>
        <w:spacing w:after="240" w:line="276" w:lineRule="auto"/>
        <w:jc w:val="both"/>
        <w:rPr>
          <w:szCs w:val="22"/>
        </w:rPr>
      </w:pPr>
      <w:r>
        <w:rPr>
          <w:szCs w:val="22"/>
        </w:rPr>
        <w:t xml:space="preserve">Die Diagonallagen erschweren allerdings die Berechnung und Bemessung dieser Bauteile. Denn das Schubanalogieverfahren ist in seiner Form nur gültig für nachgiebig verbundenes BSP mit lotrechten Lagen und andere </w:t>
      </w:r>
      <w:r w:rsidR="005C718B">
        <w:rPr>
          <w:szCs w:val="22"/>
        </w:rPr>
        <w:t>Berechnungsmethoden,</w:t>
      </w:r>
      <w:r>
        <w:rPr>
          <w:szCs w:val="22"/>
        </w:rPr>
        <w:t xml:space="preserve"> wie die Laminattheorie</w:t>
      </w:r>
      <w:r w:rsidR="005C718B">
        <w:rPr>
          <w:szCs w:val="22"/>
        </w:rPr>
        <w:t>,</w:t>
      </w:r>
      <w:r>
        <w:rPr>
          <w:szCs w:val="22"/>
        </w:rPr>
        <w:t xml:space="preserve"> sind nur bei starrem Verbund anwendbar.</w:t>
      </w:r>
    </w:p>
    <w:p w14:paraId="65E759A8" w14:textId="00296F3A" w:rsidR="001B13C8" w:rsidRDefault="000F29CC" w:rsidP="00A54138">
      <w:pPr>
        <w:spacing w:after="240" w:line="276" w:lineRule="auto"/>
        <w:jc w:val="both"/>
        <w:rPr>
          <w:szCs w:val="22"/>
        </w:rPr>
      </w:pPr>
      <w:r>
        <w:rPr>
          <w:szCs w:val="22"/>
        </w:rPr>
        <w:t>Natürlich können die nachgiebig verbundenen Brettsperrholzscheiben über äußerst aufwändige</w:t>
      </w:r>
      <w:r w:rsidR="005C718B">
        <w:rPr>
          <w:szCs w:val="22"/>
        </w:rPr>
        <w:t xml:space="preserve"> und detaillierte</w:t>
      </w:r>
      <w:r>
        <w:rPr>
          <w:szCs w:val="22"/>
        </w:rPr>
        <w:t xml:space="preserve"> FE-Simulationen berechnet werden, doch sind diese Modelle stets zu validieren und meist nur für Einzelfälle </w:t>
      </w:r>
      <w:r w:rsidR="005C718B">
        <w:rPr>
          <w:szCs w:val="22"/>
        </w:rPr>
        <w:t>gültig</w:t>
      </w:r>
      <w:r>
        <w:rPr>
          <w:szCs w:val="22"/>
        </w:rPr>
        <w:t xml:space="preserve">. </w:t>
      </w:r>
      <w:r>
        <w:rPr>
          <w:szCs w:val="22"/>
        </w:rPr>
        <w:tab/>
      </w:r>
      <w:r>
        <w:rPr>
          <w:szCs w:val="22"/>
        </w:rPr>
        <w:br/>
        <w:t xml:space="preserve">Wenn die Steifigkeitsmatrix (ABDE-Matrix) anhand des Lagenaufbaus und unter Berücksichtigung der Nachgiebigkeit bestimmt werden könnte, </w:t>
      </w:r>
      <w:r w:rsidR="001B13C8">
        <w:rPr>
          <w:szCs w:val="22"/>
        </w:rPr>
        <w:t>würde einer</w:t>
      </w:r>
      <w:r>
        <w:rPr>
          <w:szCs w:val="22"/>
        </w:rPr>
        <w:t xml:space="preserve"> Berechnung und Bemessung dieser Platten und Scheiben mit Hilfe von FE </w:t>
      </w:r>
      <w:r w:rsidR="001B13C8">
        <w:rPr>
          <w:szCs w:val="22"/>
        </w:rPr>
        <w:t>nichts mehr im Wege stehen.</w:t>
      </w:r>
    </w:p>
    <w:p w14:paraId="29061CA7" w14:textId="10F21A4B" w:rsidR="000F29CC" w:rsidRDefault="001B13C8" w:rsidP="00A54138">
      <w:pPr>
        <w:spacing w:after="240" w:line="276" w:lineRule="auto"/>
        <w:jc w:val="both"/>
        <w:rPr>
          <w:szCs w:val="22"/>
        </w:rPr>
      </w:pPr>
      <w:proofErr w:type="spellStart"/>
      <w:r>
        <w:rPr>
          <w:szCs w:val="22"/>
        </w:rPr>
        <w:t>Schickhofer</w:t>
      </w:r>
      <w:proofErr w:type="spellEnd"/>
      <w:r>
        <w:rPr>
          <w:szCs w:val="22"/>
        </w:rPr>
        <w:t xml:space="preserve"> hat bereits 1994 in seiner Dissertation „</w:t>
      </w:r>
      <w:r w:rsidRPr="001B13C8">
        <w:rPr>
          <w:i/>
          <w:iCs/>
          <w:szCs w:val="22"/>
        </w:rPr>
        <w:t>Starrer und nachgiebiger Verbund bei geschichteten, flächenhaften Holzstrukturen</w:t>
      </w:r>
      <w:r>
        <w:rPr>
          <w:szCs w:val="22"/>
        </w:rPr>
        <w:t xml:space="preserve">“ </w:t>
      </w:r>
      <w:r w:rsidR="005C718B">
        <w:rPr>
          <w:szCs w:val="22"/>
        </w:rPr>
        <w:t>die</w:t>
      </w:r>
      <w:r>
        <w:rPr>
          <w:szCs w:val="22"/>
        </w:rPr>
        <w:t xml:space="preserve"> Steifigkeitsmatrix </w:t>
      </w:r>
      <w:r w:rsidR="005C718B">
        <w:rPr>
          <w:szCs w:val="22"/>
        </w:rPr>
        <w:t xml:space="preserve">einer nachgiebigen BSP-Scheibe </w:t>
      </w:r>
      <w:r>
        <w:rPr>
          <w:szCs w:val="22"/>
        </w:rPr>
        <w:t>ermittel</w:t>
      </w:r>
      <w:r w:rsidR="005C718B">
        <w:rPr>
          <w:szCs w:val="22"/>
        </w:rPr>
        <w:t>n können</w:t>
      </w:r>
      <w:r>
        <w:rPr>
          <w:szCs w:val="22"/>
        </w:rPr>
        <w:t>. Allerdings hatte diese eine Größe von 25x25 Einträgen</w:t>
      </w:r>
      <w:r w:rsidR="005C718B">
        <w:rPr>
          <w:szCs w:val="22"/>
        </w:rPr>
        <w:t xml:space="preserve"> und ist somit nicht kompatibel zu den gängigen Eingaben in FE-Programme.</w:t>
      </w:r>
    </w:p>
    <w:p w14:paraId="654A5765" w14:textId="4929D5AD" w:rsidR="001B13C8" w:rsidRDefault="001B13C8" w:rsidP="00A54138">
      <w:pPr>
        <w:spacing w:after="240" w:line="276" w:lineRule="auto"/>
        <w:jc w:val="both"/>
        <w:rPr>
          <w:szCs w:val="22"/>
        </w:rPr>
      </w:pPr>
      <w:r>
        <w:rPr>
          <w:szCs w:val="22"/>
        </w:rPr>
        <w:t xml:space="preserve">Ziel dieser </w:t>
      </w:r>
      <w:proofErr w:type="spellStart"/>
      <w:proofErr w:type="gramStart"/>
      <w:r>
        <w:rPr>
          <w:szCs w:val="22"/>
        </w:rPr>
        <w:t>Master’s</w:t>
      </w:r>
      <w:proofErr w:type="spellEnd"/>
      <w:proofErr w:type="gramEnd"/>
      <w:r>
        <w:rPr>
          <w:szCs w:val="22"/>
        </w:rPr>
        <w:t xml:space="preserve"> Thesis ist es Ansätze und Beiträge zu finden, mit welchen die ABDE-Matrix von nachgiebig verbundenem Brettsperrholz ermittelt werden kann. Eine vollständige Lösung dieser Thematik wird nicht erwartet.</w:t>
      </w:r>
    </w:p>
    <w:p w14:paraId="3A0CEAF9" w14:textId="4F4E4915" w:rsidR="00F32674" w:rsidRPr="0086061A" w:rsidRDefault="00F32674" w:rsidP="00A54138">
      <w:pPr>
        <w:spacing w:after="240" w:line="276" w:lineRule="auto"/>
        <w:jc w:val="both"/>
        <w:rPr>
          <w:szCs w:val="22"/>
        </w:rPr>
      </w:pPr>
      <w:r w:rsidRPr="00B46676">
        <w:rPr>
          <w:color w:val="000000" w:themeColor="text1"/>
          <w:szCs w:val="22"/>
        </w:rPr>
        <w:t>Nachfolgend aufgeführte Punkte sollen in die Bearbeitung mit aufgenommen werden und als thematische Hilfestellung dienen:</w:t>
      </w:r>
    </w:p>
    <w:p w14:paraId="36CA5638" w14:textId="672C5031" w:rsidR="00801ACF" w:rsidRDefault="00801ACF" w:rsidP="008665EA">
      <w:pPr>
        <w:numPr>
          <w:ilvl w:val="0"/>
          <w:numId w:val="35"/>
        </w:numPr>
        <w:overflowPunct w:val="0"/>
        <w:autoSpaceDE w:val="0"/>
        <w:autoSpaceDN w:val="0"/>
        <w:adjustRightInd w:val="0"/>
        <w:spacing w:after="0" w:line="276" w:lineRule="auto"/>
        <w:jc w:val="both"/>
        <w:textAlignment w:val="baseline"/>
        <w:rPr>
          <w:color w:val="000000" w:themeColor="text1"/>
          <w:szCs w:val="22"/>
        </w:rPr>
      </w:pPr>
      <w:r>
        <w:rPr>
          <w:color w:val="000000" w:themeColor="text1"/>
          <w:szCs w:val="22"/>
        </w:rPr>
        <w:t xml:space="preserve">Recherche und </w:t>
      </w:r>
      <w:r w:rsidR="001B13C8">
        <w:rPr>
          <w:color w:val="000000" w:themeColor="text1"/>
          <w:szCs w:val="22"/>
        </w:rPr>
        <w:t>Einarbeitung in Berechnungsmethoden zur Ermittlung der Steifigkeitsmatrix von nachgiebig verbundenem Brettsperrholz</w:t>
      </w:r>
    </w:p>
    <w:p w14:paraId="1CAD4CC0" w14:textId="6FF8474A" w:rsidR="00801ACF" w:rsidRDefault="001B13C8" w:rsidP="008665EA">
      <w:pPr>
        <w:numPr>
          <w:ilvl w:val="0"/>
          <w:numId w:val="35"/>
        </w:numPr>
        <w:overflowPunct w:val="0"/>
        <w:autoSpaceDE w:val="0"/>
        <w:autoSpaceDN w:val="0"/>
        <w:adjustRightInd w:val="0"/>
        <w:spacing w:after="0" w:line="276" w:lineRule="auto"/>
        <w:jc w:val="both"/>
        <w:textAlignment w:val="baseline"/>
        <w:rPr>
          <w:color w:val="000000" w:themeColor="text1"/>
          <w:szCs w:val="22"/>
        </w:rPr>
      </w:pPr>
      <w:r>
        <w:rPr>
          <w:color w:val="000000" w:themeColor="text1"/>
          <w:szCs w:val="22"/>
        </w:rPr>
        <w:t xml:space="preserve">Entwicklung von eigenen Ansätzen </w:t>
      </w:r>
    </w:p>
    <w:p w14:paraId="7985903C" w14:textId="6A769A57" w:rsidR="001B13C8" w:rsidRPr="005971FA" w:rsidRDefault="001B13C8" w:rsidP="008665EA">
      <w:pPr>
        <w:numPr>
          <w:ilvl w:val="0"/>
          <w:numId w:val="35"/>
        </w:numPr>
        <w:overflowPunct w:val="0"/>
        <w:autoSpaceDE w:val="0"/>
        <w:autoSpaceDN w:val="0"/>
        <w:adjustRightInd w:val="0"/>
        <w:spacing w:after="0" w:line="276" w:lineRule="auto"/>
        <w:jc w:val="both"/>
        <w:textAlignment w:val="baseline"/>
        <w:rPr>
          <w:color w:val="000000" w:themeColor="text1"/>
          <w:szCs w:val="22"/>
        </w:rPr>
      </w:pPr>
      <w:r>
        <w:rPr>
          <w:color w:val="000000" w:themeColor="text1"/>
          <w:szCs w:val="22"/>
        </w:rPr>
        <w:t>Evaluierung der selbst gewählten Ansätze und deren Potenzial</w:t>
      </w:r>
      <w:r w:rsidR="005C718B">
        <w:rPr>
          <w:color w:val="000000" w:themeColor="text1"/>
          <w:szCs w:val="22"/>
        </w:rPr>
        <w:t xml:space="preserve"> zur Lösungsfindung</w:t>
      </w:r>
    </w:p>
    <w:p w14:paraId="7372C3BC" w14:textId="14CC0094" w:rsidR="00163871" w:rsidRDefault="00163871" w:rsidP="00163871">
      <w:pPr>
        <w:overflowPunct w:val="0"/>
        <w:autoSpaceDE w:val="0"/>
        <w:autoSpaceDN w:val="0"/>
        <w:adjustRightInd w:val="0"/>
        <w:spacing w:after="0" w:line="276" w:lineRule="auto"/>
        <w:jc w:val="both"/>
        <w:textAlignment w:val="baseline"/>
        <w:rPr>
          <w:szCs w:val="22"/>
        </w:rPr>
      </w:pPr>
    </w:p>
    <w:p w14:paraId="713EFC36" w14:textId="3142E11A" w:rsidR="00163871" w:rsidRDefault="00163871" w:rsidP="00163871">
      <w:pPr>
        <w:overflowPunct w:val="0"/>
        <w:autoSpaceDE w:val="0"/>
        <w:autoSpaceDN w:val="0"/>
        <w:adjustRightInd w:val="0"/>
        <w:spacing w:after="0" w:line="276" w:lineRule="auto"/>
        <w:jc w:val="both"/>
        <w:textAlignment w:val="baseline"/>
        <w:rPr>
          <w:szCs w:val="22"/>
        </w:rPr>
      </w:pPr>
      <w:r>
        <w:rPr>
          <w:szCs w:val="22"/>
        </w:rPr>
        <w:t>Für die Bearbeitung ist hilfreich:</w:t>
      </w:r>
    </w:p>
    <w:p w14:paraId="59C5D40A" w14:textId="07359789" w:rsidR="005C718B" w:rsidRDefault="005C718B" w:rsidP="00163871">
      <w:pPr>
        <w:pStyle w:val="Listenabsatz"/>
        <w:numPr>
          <w:ilvl w:val="0"/>
          <w:numId w:val="36"/>
        </w:numPr>
        <w:overflowPunct w:val="0"/>
        <w:autoSpaceDE w:val="0"/>
        <w:autoSpaceDN w:val="0"/>
        <w:adjustRightInd w:val="0"/>
        <w:spacing w:after="0" w:line="276" w:lineRule="auto"/>
        <w:jc w:val="both"/>
        <w:textAlignment w:val="baseline"/>
        <w:rPr>
          <w:szCs w:val="22"/>
        </w:rPr>
      </w:pPr>
      <w:r>
        <w:rPr>
          <w:szCs w:val="22"/>
        </w:rPr>
        <w:t>Grundkenntnisse über den Werkstoff Holz</w:t>
      </w:r>
    </w:p>
    <w:p w14:paraId="4355F461" w14:textId="3C722C69" w:rsidR="00163871" w:rsidRDefault="00801ACF" w:rsidP="005C718B">
      <w:pPr>
        <w:pStyle w:val="Listenabsatz"/>
        <w:numPr>
          <w:ilvl w:val="0"/>
          <w:numId w:val="36"/>
        </w:numPr>
        <w:overflowPunct w:val="0"/>
        <w:autoSpaceDE w:val="0"/>
        <w:autoSpaceDN w:val="0"/>
        <w:adjustRightInd w:val="0"/>
        <w:spacing w:after="0" w:line="276" w:lineRule="auto"/>
        <w:jc w:val="both"/>
        <w:textAlignment w:val="baseline"/>
        <w:rPr>
          <w:szCs w:val="22"/>
        </w:rPr>
      </w:pPr>
      <w:r>
        <w:rPr>
          <w:szCs w:val="22"/>
        </w:rPr>
        <w:t xml:space="preserve">Fortgeschrittene Kenntnisse </w:t>
      </w:r>
      <w:r w:rsidR="005C718B">
        <w:rPr>
          <w:szCs w:val="22"/>
        </w:rPr>
        <w:t>in Technischer Mechanik bzw. Statik</w:t>
      </w:r>
    </w:p>
    <w:p w14:paraId="46AD1F3F" w14:textId="665EC501" w:rsidR="0086061A" w:rsidRPr="0086061A" w:rsidRDefault="00EC6B07" w:rsidP="0086061A">
      <w:pPr>
        <w:pStyle w:val="Listenabsatz"/>
        <w:numPr>
          <w:ilvl w:val="0"/>
          <w:numId w:val="36"/>
        </w:numPr>
        <w:overflowPunct w:val="0"/>
        <w:autoSpaceDE w:val="0"/>
        <w:autoSpaceDN w:val="0"/>
        <w:adjustRightInd w:val="0"/>
        <w:spacing w:after="0" w:line="276" w:lineRule="auto"/>
        <w:jc w:val="both"/>
        <w:textAlignment w:val="baseline"/>
        <w:rPr>
          <w:szCs w:val="22"/>
        </w:rPr>
      </w:pPr>
      <w:r>
        <w:rPr>
          <w:szCs w:val="22"/>
        </w:rPr>
        <w:t>Hohes Maß an Motivation und Engagement</w:t>
      </w:r>
    </w:p>
    <w:p w14:paraId="0883074F" w14:textId="77777777" w:rsidR="007606D7" w:rsidRPr="00163871" w:rsidRDefault="007606D7" w:rsidP="00F32674">
      <w:pPr>
        <w:autoSpaceDE w:val="0"/>
        <w:autoSpaceDN w:val="0"/>
        <w:adjustRightInd w:val="0"/>
        <w:spacing w:line="240" w:lineRule="auto"/>
        <w:jc w:val="both"/>
        <w:rPr>
          <w:color w:val="000000" w:themeColor="text1"/>
        </w:rPr>
      </w:pPr>
    </w:p>
    <w:p w14:paraId="5598DA8A" w14:textId="77777777" w:rsidR="00254B22" w:rsidRPr="00EA2373" w:rsidRDefault="00AB7590" w:rsidP="00E232B5">
      <w:pPr>
        <w:spacing w:before="120" w:line="240" w:lineRule="auto"/>
      </w:pPr>
      <w:r w:rsidRPr="005719F2">
        <w:rPr>
          <w:b/>
        </w:rPr>
        <w:t>Betreu</w:t>
      </w:r>
      <w:r w:rsidR="000E1FB1" w:rsidRPr="005719F2">
        <w:rPr>
          <w:b/>
        </w:rPr>
        <w:t xml:space="preserve">ung und </w:t>
      </w:r>
      <w:r w:rsidR="001E5AFA">
        <w:rPr>
          <w:b/>
        </w:rPr>
        <w:t>w</w:t>
      </w:r>
      <w:r w:rsidR="000E1FB1" w:rsidRPr="005719F2">
        <w:rPr>
          <w:b/>
        </w:rPr>
        <w:t>eitere Informationen</w:t>
      </w:r>
    </w:p>
    <w:p w14:paraId="037B38A8" w14:textId="687A8C56" w:rsidR="00EC6B07" w:rsidRPr="00C50D4F" w:rsidRDefault="00835967" w:rsidP="005A6D8C">
      <w:pPr>
        <w:tabs>
          <w:tab w:val="left" w:pos="4111"/>
          <w:tab w:val="right" w:pos="9072"/>
        </w:tabs>
        <w:spacing w:after="0" w:line="240" w:lineRule="auto"/>
      </w:pPr>
      <w:r w:rsidRPr="00835967">
        <w:t>David Fochle</w:t>
      </w:r>
      <w:r>
        <w:t xml:space="preserve">r, </w:t>
      </w:r>
      <w:proofErr w:type="spellStart"/>
      <w:r>
        <w:t>M.Sc</w:t>
      </w:r>
      <w:proofErr w:type="spellEnd"/>
      <w:r>
        <w:t>.</w:t>
      </w:r>
      <w:r w:rsidR="00565EE3" w:rsidRPr="00565EE3">
        <w:rPr>
          <w:noProof/>
          <w:sz w:val="16"/>
          <w:szCs w:val="22"/>
        </w:rPr>
        <w:t xml:space="preserve"> </w:t>
      </w:r>
      <w:r w:rsidR="00771EEE" w:rsidRPr="00835967">
        <w:tab/>
      </w:r>
      <w:r w:rsidR="00CD4425" w:rsidRPr="00835967">
        <w:t>Tel. 089.289.</w:t>
      </w:r>
      <w:r>
        <w:t>25774</w:t>
      </w:r>
      <w:r w:rsidR="00051F1A" w:rsidRPr="00835967">
        <w:tab/>
      </w:r>
      <w:hyperlink r:id="rId8" w:history="1">
        <w:r w:rsidRPr="00EA2373">
          <w:t>david.fochler@tum.de</w:t>
        </w:r>
      </w:hyperlink>
    </w:p>
    <w:sectPr w:rsidR="00EC6B07" w:rsidRPr="00C50D4F" w:rsidSect="00927648">
      <w:headerReference w:type="even" r:id="rId9"/>
      <w:headerReference w:type="default" r:id="rId10"/>
      <w:footerReference w:type="even" r:id="rId11"/>
      <w:footerReference w:type="default" r:id="rId12"/>
      <w:headerReference w:type="first" r:id="rId13"/>
      <w:footerReference w:type="first" r:id="rId14"/>
      <w:pgSz w:w="11906" w:h="16838" w:code="9"/>
      <w:pgMar w:top="2325" w:right="1134" w:bottom="1304" w:left="1134"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0517F" w14:textId="77777777" w:rsidR="005B4AC2" w:rsidRDefault="005B4AC2">
      <w:r>
        <w:separator/>
      </w:r>
    </w:p>
  </w:endnote>
  <w:endnote w:type="continuationSeparator" w:id="0">
    <w:p w14:paraId="6489DA8E" w14:textId="77777777" w:rsidR="005B4AC2" w:rsidRDefault="005B4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UM Neue Helvetica 55 Regular">
    <w:panose1 w:val="020B0604020202020204"/>
    <w:charset w:val="00"/>
    <w:family w:val="swiss"/>
    <w:pitch w:val="variable"/>
    <w:sig w:usb0="800000AF" w:usb1="5000204A" w:usb2="00000000" w:usb3="00000000" w:csb0="0000009B"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C2CD3" w14:textId="77777777" w:rsidR="00EA2373" w:rsidRDefault="00EA237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121A1" w14:textId="77777777" w:rsidR="002248C5" w:rsidRPr="0087022C" w:rsidRDefault="002248C5" w:rsidP="00466675">
    <w:pPr>
      <w:pStyle w:val="Fuzeile"/>
      <w:tabs>
        <w:tab w:val="clear" w:pos="9072"/>
        <w:tab w:val="right" w:pos="9639"/>
      </w:tabs>
      <w:spacing w:after="0" w:line="240" w:lineRule="auto"/>
      <w:rPr>
        <w:sz w:val="16"/>
        <w:szCs w:val="16"/>
      </w:rPr>
    </w:pPr>
    <w:r w:rsidRPr="0087022C">
      <w:rPr>
        <w:sz w:val="16"/>
        <w:szCs w:val="16"/>
      </w:rPr>
      <w:tab/>
    </w:r>
    <w:r w:rsidRPr="0087022C">
      <w:rPr>
        <w:sz w:val="16"/>
        <w:szCs w:val="16"/>
      </w:rPr>
      <w:tab/>
    </w:r>
    <w:r w:rsidRPr="00466675">
      <w:rPr>
        <w:szCs w:val="22"/>
      </w:rPr>
      <w:fldChar w:fldCharType="begin"/>
    </w:r>
    <w:r w:rsidRPr="00466675">
      <w:rPr>
        <w:szCs w:val="22"/>
      </w:rPr>
      <w:instrText xml:space="preserve"> </w:instrText>
    </w:r>
    <w:r w:rsidR="006C5642">
      <w:rPr>
        <w:szCs w:val="22"/>
      </w:rPr>
      <w:instrText>PAGE</w:instrText>
    </w:r>
    <w:r w:rsidRPr="00466675">
      <w:rPr>
        <w:szCs w:val="22"/>
      </w:rPr>
      <w:instrText xml:space="preserve"> </w:instrText>
    </w:r>
    <w:r w:rsidRPr="00466675">
      <w:rPr>
        <w:szCs w:val="22"/>
      </w:rPr>
      <w:fldChar w:fldCharType="separate"/>
    </w:r>
    <w:r w:rsidR="003400EB">
      <w:rPr>
        <w:noProof/>
        <w:szCs w:val="22"/>
      </w:rPr>
      <w:t>2</w:t>
    </w:r>
    <w:r w:rsidRPr="00466675">
      <w:rPr>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0D275" w14:textId="77777777" w:rsidR="00EA2373" w:rsidRDefault="00EA237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2DFF9" w14:textId="77777777" w:rsidR="005B4AC2" w:rsidRDefault="005B4AC2">
      <w:r>
        <w:separator/>
      </w:r>
    </w:p>
  </w:footnote>
  <w:footnote w:type="continuationSeparator" w:id="0">
    <w:p w14:paraId="3FBC4084" w14:textId="77777777" w:rsidR="005B4AC2" w:rsidRDefault="005B4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C5913" w14:textId="77777777" w:rsidR="00EA2373" w:rsidRDefault="00EA237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CDF79" w14:textId="77777777" w:rsidR="00927648" w:rsidRDefault="00927648" w:rsidP="00927648">
    <w:pPr>
      <w:pStyle w:val="Kopfzeile"/>
    </w:pPr>
    <w:r w:rsidRPr="009F72FE">
      <w:rPr>
        <w:color w:val="0065BD"/>
        <w:szCs w:val="16"/>
      </w:rPr>
      <w:t>Technische Universität München</w:t>
    </w:r>
    <w:r>
      <w:rPr>
        <w:color w:val="0065BD"/>
        <w:szCs w:val="16"/>
      </w:rPr>
      <w:tab/>
    </w:r>
    <w:r>
      <w:rPr>
        <w:color w:val="0065BD"/>
        <w:szCs w:val="16"/>
      </w:rPr>
      <w:tab/>
    </w:r>
    <w:r>
      <w:rPr>
        <w:color w:val="0065BD"/>
        <w:szCs w:val="16"/>
      </w:rPr>
      <w:tab/>
    </w:r>
    <w:r w:rsidRPr="009F72FE">
      <w:rPr>
        <w:color w:val="0065BD"/>
        <w:szCs w:val="16"/>
      </w:rPr>
      <w:t>Technische Universität München</w:t>
    </w:r>
    <w:r w:rsidRPr="009F72FE">
      <w:rPr>
        <w:color w:val="0065BD"/>
        <w:szCs w:val="16"/>
      </w:rPr>
      <w:br/>
      <w:t>Lehrstuhl für Holzbau und Baukonstruktion</w:t>
    </w:r>
    <w:r>
      <w:rPr>
        <w:color w:val="0065BD"/>
        <w:szCs w:val="16"/>
      </w:rPr>
      <w:tab/>
    </w:r>
    <w:r>
      <w:rPr>
        <w:color w:val="0065BD"/>
        <w:szCs w:val="16"/>
      </w:rPr>
      <w:tab/>
      <w:t>Chair of Architecture and Timber Construction</w:t>
    </w:r>
    <w:r w:rsidRPr="009F72FE">
      <w:rPr>
        <w:color w:val="0065BD"/>
        <w:szCs w:val="16"/>
      </w:rPr>
      <w:br/>
      <w:t>Univ.-Prof. Dr.-Ing. Stefan Winter</w:t>
    </w:r>
    <w:r w:rsidRPr="009F128D">
      <w:rPr>
        <w:noProof/>
        <w:szCs w:val="22"/>
      </w:rPr>
      <w:t xml:space="preserve"> </w:t>
    </w:r>
    <w:r w:rsidRPr="00FB5986">
      <w:rPr>
        <w:noProof/>
        <w:szCs w:val="22"/>
      </w:rPr>
      <w:drawing>
        <wp:anchor distT="0" distB="0" distL="114300" distR="114300" simplePos="0" relativeHeight="251660288" behindDoc="0" locked="1" layoutInCell="1" allowOverlap="1" wp14:anchorId="1285F91B" wp14:editId="38B2339C">
          <wp:simplePos x="0" y="0"/>
          <wp:positionH relativeFrom="rightMargin">
            <wp:posOffset>-720090</wp:posOffset>
          </wp:positionH>
          <wp:positionV relativeFrom="margin">
            <wp:posOffset>-720090</wp:posOffset>
          </wp:positionV>
          <wp:extent cx="687600" cy="363600"/>
          <wp:effectExtent l="0" t="0" r="0" b="0"/>
          <wp:wrapNone/>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MLogo_oZ_Outline_blau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7600" cy="363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22"/>
      </w:rPr>
      <w:tab/>
    </w:r>
    <w:r>
      <w:rPr>
        <w:noProof/>
        <w:szCs w:val="22"/>
      </w:rPr>
      <w:tab/>
    </w:r>
    <w:r>
      <w:rPr>
        <w:noProof/>
        <w:szCs w:val="22"/>
      </w:rPr>
      <w:tab/>
    </w:r>
    <w:r w:rsidRPr="009F72FE">
      <w:rPr>
        <w:color w:val="0065BD"/>
        <w:szCs w:val="16"/>
      </w:rPr>
      <w:t xml:space="preserve">Univ.-Prof. </w:t>
    </w:r>
    <w:r>
      <w:rPr>
        <w:color w:val="0065BD"/>
        <w:szCs w:val="16"/>
      </w:rPr>
      <w:t>Dipl</w:t>
    </w:r>
    <w:r w:rsidRPr="009F72FE">
      <w:rPr>
        <w:color w:val="0065BD"/>
        <w:szCs w:val="16"/>
      </w:rPr>
      <w:t xml:space="preserve">.-Ing. </w:t>
    </w:r>
    <w:r>
      <w:rPr>
        <w:color w:val="0065BD"/>
        <w:szCs w:val="16"/>
      </w:rPr>
      <w:t>Architekt BDA Stephan Birk</w:t>
    </w:r>
  </w:p>
  <w:p w14:paraId="1B4C934A" w14:textId="77777777" w:rsidR="002248C5" w:rsidRPr="00927648" w:rsidRDefault="002248C5" w:rsidP="0092764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0BC89" w14:textId="21BD5850" w:rsidR="002248C5" w:rsidRDefault="009F128D">
    <w:pPr>
      <w:pStyle w:val="Kopfzeile"/>
    </w:pPr>
    <w:r w:rsidRPr="009F72FE">
      <w:rPr>
        <w:color w:val="0065BD"/>
        <w:szCs w:val="16"/>
      </w:rPr>
      <w:t>Technische Universität München</w:t>
    </w:r>
    <w:r w:rsidR="00EA2373">
      <w:rPr>
        <w:color w:val="0065BD"/>
        <w:szCs w:val="16"/>
      </w:rPr>
      <w:tab/>
    </w:r>
    <w:r w:rsidR="00EA2373">
      <w:rPr>
        <w:color w:val="0065BD"/>
        <w:szCs w:val="16"/>
      </w:rPr>
      <w:tab/>
    </w:r>
    <w:r w:rsidR="00EA2373">
      <w:rPr>
        <w:color w:val="0065BD"/>
        <w:szCs w:val="16"/>
      </w:rPr>
      <w:tab/>
    </w:r>
    <w:r w:rsidRPr="009F72FE">
      <w:rPr>
        <w:color w:val="0065BD"/>
        <w:szCs w:val="16"/>
      </w:rPr>
      <w:br/>
      <w:t>Lehrstuhl für Holzbau und Baukonstruktion</w:t>
    </w:r>
    <w:r w:rsidR="00EA2373">
      <w:rPr>
        <w:color w:val="0065BD"/>
        <w:szCs w:val="16"/>
      </w:rPr>
      <w:tab/>
    </w:r>
    <w:r w:rsidR="00EA2373">
      <w:rPr>
        <w:color w:val="0065BD"/>
        <w:szCs w:val="16"/>
      </w:rPr>
      <w:tab/>
    </w:r>
    <w:r w:rsidRPr="009F72FE">
      <w:rPr>
        <w:color w:val="0065BD"/>
        <w:szCs w:val="16"/>
      </w:rPr>
      <w:br/>
      <w:t>Univ.-Prof. Dr.-Ing. Stefan Winter</w:t>
    </w:r>
    <w:r w:rsidRPr="009F128D">
      <w:rPr>
        <w:noProof/>
        <w:szCs w:val="22"/>
      </w:rPr>
      <w:t xml:space="preserve"> </w:t>
    </w:r>
    <w:r w:rsidRPr="00FB5986">
      <w:rPr>
        <w:noProof/>
        <w:szCs w:val="22"/>
      </w:rPr>
      <w:drawing>
        <wp:anchor distT="0" distB="0" distL="114300" distR="114300" simplePos="0" relativeHeight="251658240" behindDoc="0" locked="1" layoutInCell="1" allowOverlap="1" wp14:anchorId="61CED83C" wp14:editId="574A6D75">
          <wp:simplePos x="0" y="0"/>
          <wp:positionH relativeFrom="rightMargin">
            <wp:posOffset>-720090</wp:posOffset>
          </wp:positionH>
          <wp:positionV relativeFrom="margin">
            <wp:posOffset>-720090</wp:posOffset>
          </wp:positionV>
          <wp:extent cx="687600" cy="363600"/>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MLogo_oZ_Outline_blau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7600" cy="3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A2373">
      <w:rPr>
        <w:noProof/>
        <w:szCs w:val="22"/>
      </w:rPr>
      <w:tab/>
    </w:r>
    <w:r w:rsidR="00EA2373">
      <w:rPr>
        <w:noProof/>
        <w:szCs w:val="22"/>
      </w:rPr>
      <w:tab/>
    </w:r>
    <w:r w:rsidR="00EA2373">
      <w:rPr>
        <w:noProof/>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59E8C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905DF1"/>
    <w:multiLevelType w:val="multilevel"/>
    <w:tmpl w:val="53F4365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9AC36AF"/>
    <w:multiLevelType w:val="hybridMultilevel"/>
    <w:tmpl w:val="45729A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5CF62B8"/>
    <w:multiLevelType w:val="hybridMultilevel"/>
    <w:tmpl w:val="F948C4C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7AF59F7"/>
    <w:multiLevelType w:val="multilevel"/>
    <w:tmpl w:val="71DC94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18DA22A9"/>
    <w:multiLevelType w:val="hybridMultilevel"/>
    <w:tmpl w:val="B2588D42"/>
    <w:lvl w:ilvl="0" w:tplc="AFE0C7E4">
      <w:start w:val="1"/>
      <w:numFmt w:val="bullet"/>
      <w:lvlText w:val=""/>
      <w:lvlJc w:val="left"/>
      <w:pPr>
        <w:tabs>
          <w:tab w:val="num" w:pos="720"/>
        </w:tabs>
        <w:ind w:left="720" w:hanging="360"/>
      </w:pPr>
      <w:rPr>
        <w:rFonts w:ascii="Symbol" w:hAnsi="Symbol" w:hint="default"/>
      </w:rPr>
    </w:lvl>
    <w:lvl w:ilvl="1" w:tplc="2AD44BFC" w:tentative="1">
      <w:start w:val="1"/>
      <w:numFmt w:val="bullet"/>
      <w:lvlText w:val=""/>
      <w:lvlJc w:val="left"/>
      <w:pPr>
        <w:tabs>
          <w:tab w:val="num" w:pos="1440"/>
        </w:tabs>
        <w:ind w:left="1440" w:hanging="360"/>
      </w:pPr>
      <w:rPr>
        <w:rFonts w:ascii="Symbol" w:hAnsi="Symbol" w:hint="default"/>
      </w:rPr>
    </w:lvl>
    <w:lvl w:ilvl="2" w:tplc="63B8FF38" w:tentative="1">
      <w:start w:val="1"/>
      <w:numFmt w:val="bullet"/>
      <w:lvlText w:val=""/>
      <w:lvlJc w:val="left"/>
      <w:pPr>
        <w:tabs>
          <w:tab w:val="num" w:pos="2160"/>
        </w:tabs>
        <w:ind w:left="2160" w:hanging="360"/>
      </w:pPr>
      <w:rPr>
        <w:rFonts w:ascii="Symbol" w:hAnsi="Symbol" w:hint="default"/>
      </w:rPr>
    </w:lvl>
    <w:lvl w:ilvl="3" w:tplc="95D6CBAC" w:tentative="1">
      <w:start w:val="1"/>
      <w:numFmt w:val="bullet"/>
      <w:lvlText w:val=""/>
      <w:lvlJc w:val="left"/>
      <w:pPr>
        <w:tabs>
          <w:tab w:val="num" w:pos="2880"/>
        </w:tabs>
        <w:ind w:left="2880" w:hanging="360"/>
      </w:pPr>
      <w:rPr>
        <w:rFonts w:ascii="Symbol" w:hAnsi="Symbol" w:hint="default"/>
      </w:rPr>
    </w:lvl>
    <w:lvl w:ilvl="4" w:tplc="36A60168" w:tentative="1">
      <w:start w:val="1"/>
      <w:numFmt w:val="bullet"/>
      <w:lvlText w:val=""/>
      <w:lvlJc w:val="left"/>
      <w:pPr>
        <w:tabs>
          <w:tab w:val="num" w:pos="3600"/>
        </w:tabs>
        <w:ind w:left="3600" w:hanging="360"/>
      </w:pPr>
      <w:rPr>
        <w:rFonts w:ascii="Symbol" w:hAnsi="Symbol" w:hint="default"/>
      </w:rPr>
    </w:lvl>
    <w:lvl w:ilvl="5" w:tplc="59046750" w:tentative="1">
      <w:start w:val="1"/>
      <w:numFmt w:val="bullet"/>
      <w:lvlText w:val=""/>
      <w:lvlJc w:val="left"/>
      <w:pPr>
        <w:tabs>
          <w:tab w:val="num" w:pos="4320"/>
        </w:tabs>
        <w:ind w:left="4320" w:hanging="360"/>
      </w:pPr>
      <w:rPr>
        <w:rFonts w:ascii="Symbol" w:hAnsi="Symbol" w:hint="default"/>
      </w:rPr>
    </w:lvl>
    <w:lvl w:ilvl="6" w:tplc="CE68108C" w:tentative="1">
      <w:start w:val="1"/>
      <w:numFmt w:val="bullet"/>
      <w:lvlText w:val=""/>
      <w:lvlJc w:val="left"/>
      <w:pPr>
        <w:tabs>
          <w:tab w:val="num" w:pos="5040"/>
        </w:tabs>
        <w:ind w:left="5040" w:hanging="360"/>
      </w:pPr>
      <w:rPr>
        <w:rFonts w:ascii="Symbol" w:hAnsi="Symbol" w:hint="default"/>
      </w:rPr>
    </w:lvl>
    <w:lvl w:ilvl="7" w:tplc="2A60EFB2" w:tentative="1">
      <w:start w:val="1"/>
      <w:numFmt w:val="bullet"/>
      <w:lvlText w:val=""/>
      <w:lvlJc w:val="left"/>
      <w:pPr>
        <w:tabs>
          <w:tab w:val="num" w:pos="5760"/>
        </w:tabs>
        <w:ind w:left="5760" w:hanging="360"/>
      </w:pPr>
      <w:rPr>
        <w:rFonts w:ascii="Symbol" w:hAnsi="Symbol" w:hint="default"/>
      </w:rPr>
    </w:lvl>
    <w:lvl w:ilvl="8" w:tplc="3D984A3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B250C56"/>
    <w:multiLevelType w:val="hybridMultilevel"/>
    <w:tmpl w:val="700C12A2"/>
    <w:lvl w:ilvl="0" w:tplc="6FFA5B2A">
      <w:start w:val="1"/>
      <w:numFmt w:val="bullet"/>
      <w:lvlText w:val=""/>
      <w:lvlJc w:val="left"/>
      <w:pPr>
        <w:tabs>
          <w:tab w:val="num" w:pos="240"/>
        </w:tabs>
        <w:ind w:left="360" w:hanging="2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824FD7"/>
    <w:multiLevelType w:val="multilevel"/>
    <w:tmpl w:val="DD802F44"/>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1FAE01BB"/>
    <w:multiLevelType w:val="hybridMultilevel"/>
    <w:tmpl w:val="04BC0F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9DE3F82"/>
    <w:multiLevelType w:val="hybridMultilevel"/>
    <w:tmpl w:val="8110A744"/>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0F254AD"/>
    <w:multiLevelType w:val="hybridMultilevel"/>
    <w:tmpl w:val="4C1887A6"/>
    <w:lvl w:ilvl="0" w:tplc="5366DB20">
      <w:start w:val="1"/>
      <w:numFmt w:val="bullet"/>
      <w:lvlText w:val=""/>
      <w:lvlJc w:val="left"/>
      <w:pPr>
        <w:tabs>
          <w:tab w:val="num" w:pos="720"/>
        </w:tabs>
        <w:ind w:left="720" w:hanging="360"/>
      </w:pPr>
      <w:rPr>
        <w:rFonts w:ascii="Symbol" w:hAnsi="Symbol" w:hint="default"/>
      </w:rPr>
    </w:lvl>
    <w:lvl w:ilvl="1" w:tplc="DF86BE50" w:tentative="1">
      <w:start w:val="1"/>
      <w:numFmt w:val="bullet"/>
      <w:lvlText w:val=""/>
      <w:lvlJc w:val="left"/>
      <w:pPr>
        <w:tabs>
          <w:tab w:val="num" w:pos="1440"/>
        </w:tabs>
        <w:ind w:left="1440" w:hanging="360"/>
      </w:pPr>
      <w:rPr>
        <w:rFonts w:ascii="Symbol" w:hAnsi="Symbol" w:hint="default"/>
      </w:rPr>
    </w:lvl>
    <w:lvl w:ilvl="2" w:tplc="BB08A148" w:tentative="1">
      <w:start w:val="1"/>
      <w:numFmt w:val="bullet"/>
      <w:lvlText w:val=""/>
      <w:lvlJc w:val="left"/>
      <w:pPr>
        <w:tabs>
          <w:tab w:val="num" w:pos="2160"/>
        </w:tabs>
        <w:ind w:left="2160" w:hanging="360"/>
      </w:pPr>
      <w:rPr>
        <w:rFonts w:ascii="Symbol" w:hAnsi="Symbol" w:hint="default"/>
      </w:rPr>
    </w:lvl>
    <w:lvl w:ilvl="3" w:tplc="B65C5E36" w:tentative="1">
      <w:start w:val="1"/>
      <w:numFmt w:val="bullet"/>
      <w:lvlText w:val=""/>
      <w:lvlJc w:val="left"/>
      <w:pPr>
        <w:tabs>
          <w:tab w:val="num" w:pos="2880"/>
        </w:tabs>
        <w:ind w:left="2880" w:hanging="360"/>
      </w:pPr>
      <w:rPr>
        <w:rFonts w:ascii="Symbol" w:hAnsi="Symbol" w:hint="default"/>
      </w:rPr>
    </w:lvl>
    <w:lvl w:ilvl="4" w:tplc="A25AC24E" w:tentative="1">
      <w:start w:val="1"/>
      <w:numFmt w:val="bullet"/>
      <w:lvlText w:val=""/>
      <w:lvlJc w:val="left"/>
      <w:pPr>
        <w:tabs>
          <w:tab w:val="num" w:pos="3600"/>
        </w:tabs>
        <w:ind w:left="3600" w:hanging="360"/>
      </w:pPr>
      <w:rPr>
        <w:rFonts w:ascii="Symbol" w:hAnsi="Symbol" w:hint="default"/>
      </w:rPr>
    </w:lvl>
    <w:lvl w:ilvl="5" w:tplc="CF2413A6" w:tentative="1">
      <w:start w:val="1"/>
      <w:numFmt w:val="bullet"/>
      <w:lvlText w:val=""/>
      <w:lvlJc w:val="left"/>
      <w:pPr>
        <w:tabs>
          <w:tab w:val="num" w:pos="4320"/>
        </w:tabs>
        <w:ind w:left="4320" w:hanging="360"/>
      </w:pPr>
      <w:rPr>
        <w:rFonts w:ascii="Symbol" w:hAnsi="Symbol" w:hint="default"/>
      </w:rPr>
    </w:lvl>
    <w:lvl w:ilvl="6" w:tplc="460454E2" w:tentative="1">
      <w:start w:val="1"/>
      <w:numFmt w:val="bullet"/>
      <w:lvlText w:val=""/>
      <w:lvlJc w:val="left"/>
      <w:pPr>
        <w:tabs>
          <w:tab w:val="num" w:pos="5040"/>
        </w:tabs>
        <w:ind w:left="5040" w:hanging="360"/>
      </w:pPr>
      <w:rPr>
        <w:rFonts w:ascii="Symbol" w:hAnsi="Symbol" w:hint="default"/>
      </w:rPr>
    </w:lvl>
    <w:lvl w:ilvl="7" w:tplc="CCF2F452" w:tentative="1">
      <w:start w:val="1"/>
      <w:numFmt w:val="bullet"/>
      <w:lvlText w:val=""/>
      <w:lvlJc w:val="left"/>
      <w:pPr>
        <w:tabs>
          <w:tab w:val="num" w:pos="5760"/>
        </w:tabs>
        <w:ind w:left="5760" w:hanging="360"/>
      </w:pPr>
      <w:rPr>
        <w:rFonts w:ascii="Symbol" w:hAnsi="Symbol" w:hint="default"/>
      </w:rPr>
    </w:lvl>
    <w:lvl w:ilvl="8" w:tplc="7436A6C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43026AAF"/>
    <w:multiLevelType w:val="hybridMultilevel"/>
    <w:tmpl w:val="31389D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3FC5797"/>
    <w:multiLevelType w:val="hybridMultilevel"/>
    <w:tmpl w:val="F112DE3E"/>
    <w:lvl w:ilvl="0" w:tplc="8014F878">
      <w:start w:val="1"/>
      <w:numFmt w:val="bullet"/>
      <w:lvlText w:val="•"/>
      <w:lvlJc w:val="left"/>
      <w:pPr>
        <w:tabs>
          <w:tab w:val="num" w:pos="720"/>
        </w:tabs>
        <w:ind w:left="720" w:hanging="360"/>
      </w:pPr>
      <w:rPr>
        <w:rFonts w:ascii="Univers" w:hAnsi="Univers" w:hint="default"/>
      </w:rPr>
    </w:lvl>
    <w:lvl w:ilvl="1" w:tplc="DFD6CA4E" w:tentative="1">
      <w:start w:val="1"/>
      <w:numFmt w:val="bullet"/>
      <w:lvlText w:val="•"/>
      <w:lvlJc w:val="left"/>
      <w:pPr>
        <w:tabs>
          <w:tab w:val="num" w:pos="1440"/>
        </w:tabs>
        <w:ind w:left="1440" w:hanging="360"/>
      </w:pPr>
      <w:rPr>
        <w:rFonts w:ascii="Univers" w:hAnsi="Univers" w:hint="default"/>
      </w:rPr>
    </w:lvl>
    <w:lvl w:ilvl="2" w:tplc="A3F6B8FC" w:tentative="1">
      <w:start w:val="1"/>
      <w:numFmt w:val="bullet"/>
      <w:lvlText w:val="•"/>
      <w:lvlJc w:val="left"/>
      <w:pPr>
        <w:tabs>
          <w:tab w:val="num" w:pos="2160"/>
        </w:tabs>
        <w:ind w:left="2160" w:hanging="360"/>
      </w:pPr>
      <w:rPr>
        <w:rFonts w:ascii="Univers" w:hAnsi="Univers" w:hint="default"/>
      </w:rPr>
    </w:lvl>
    <w:lvl w:ilvl="3" w:tplc="2564C3F8" w:tentative="1">
      <w:start w:val="1"/>
      <w:numFmt w:val="bullet"/>
      <w:lvlText w:val="•"/>
      <w:lvlJc w:val="left"/>
      <w:pPr>
        <w:tabs>
          <w:tab w:val="num" w:pos="2880"/>
        </w:tabs>
        <w:ind w:left="2880" w:hanging="360"/>
      </w:pPr>
      <w:rPr>
        <w:rFonts w:ascii="Univers" w:hAnsi="Univers" w:hint="default"/>
      </w:rPr>
    </w:lvl>
    <w:lvl w:ilvl="4" w:tplc="B89CD2F6" w:tentative="1">
      <w:start w:val="1"/>
      <w:numFmt w:val="bullet"/>
      <w:lvlText w:val="•"/>
      <w:lvlJc w:val="left"/>
      <w:pPr>
        <w:tabs>
          <w:tab w:val="num" w:pos="3600"/>
        </w:tabs>
        <w:ind w:left="3600" w:hanging="360"/>
      </w:pPr>
      <w:rPr>
        <w:rFonts w:ascii="Univers" w:hAnsi="Univers" w:hint="default"/>
      </w:rPr>
    </w:lvl>
    <w:lvl w:ilvl="5" w:tplc="E37486E6" w:tentative="1">
      <w:start w:val="1"/>
      <w:numFmt w:val="bullet"/>
      <w:lvlText w:val="•"/>
      <w:lvlJc w:val="left"/>
      <w:pPr>
        <w:tabs>
          <w:tab w:val="num" w:pos="4320"/>
        </w:tabs>
        <w:ind w:left="4320" w:hanging="360"/>
      </w:pPr>
      <w:rPr>
        <w:rFonts w:ascii="Univers" w:hAnsi="Univers" w:hint="default"/>
      </w:rPr>
    </w:lvl>
    <w:lvl w:ilvl="6" w:tplc="C354E1DC" w:tentative="1">
      <w:start w:val="1"/>
      <w:numFmt w:val="bullet"/>
      <w:lvlText w:val="•"/>
      <w:lvlJc w:val="left"/>
      <w:pPr>
        <w:tabs>
          <w:tab w:val="num" w:pos="5040"/>
        </w:tabs>
        <w:ind w:left="5040" w:hanging="360"/>
      </w:pPr>
      <w:rPr>
        <w:rFonts w:ascii="Univers" w:hAnsi="Univers" w:hint="default"/>
      </w:rPr>
    </w:lvl>
    <w:lvl w:ilvl="7" w:tplc="4B48912A" w:tentative="1">
      <w:start w:val="1"/>
      <w:numFmt w:val="bullet"/>
      <w:lvlText w:val="•"/>
      <w:lvlJc w:val="left"/>
      <w:pPr>
        <w:tabs>
          <w:tab w:val="num" w:pos="5760"/>
        </w:tabs>
        <w:ind w:left="5760" w:hanging="360"/>
      </w:pPr>
      <w:rPr>
        <w:rFonts w:ascii="Univers" w:hAnsi="Univers" w:hint="default"/>
      </w:rPr>
    </w:lvl>
    <w:lvl w:ilvl="8" w:tplc="A3E8752C" w:tentative="1">
      <w:start w:val="1"/>
      <w:numFmt w:val="bullet"/>
      <w:lvlText w:val="•"/>
      <w:lvlJc w:val="left"/>
      <w:pPr>
        <w:tabs>
          <w:tab w:val="num" w:pos="6480"/>
        </w:tabs>
        <w:ind w:left="6480" w:hanging="360"/>
      </w:pPr>
      <w:rPr>
        <w:rFonts w:ascii="Univers" w:hAnsi="Univers" w:hint="default"/>
      </w:rPr>
    </w:lvl>
  </w:abstractNum>
  <w:abstractNum w:abstractNumId="13" w15:restartNumberingAfterBreak="0">
    <w:nsid w:val="47DD19E3"/>
    <w:multiLevelType w:val="hybridMultilevel"/>
    <w:tmpl w:val="D58C09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C966E49"/>
    <w:multiLevelType w:val="hybridMultilevel"/>
    <w:tmpl w:val="B1FEEFF2"/>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5FC2F77E">
      <w:start w:val="1"/>
      <w:numFmt w:val="bullet"/>
      <w:lvlText w:val=""/>
      <w:lvlJc w:val="left"/>
      <w:pPr>
        <w:tabs>
          <w:tab w:val="num" w:pos="2505"/>
        </w:tabs>
        <w:ind w:left="2505" w:hanging="705"/>
      </w:pPr>
      <w:rPr>
        <w:rFonts w:ascii="Wingdings" w:eastAsia="Times New Roman" w:hAnsi="Wingdings" w:cs="Times New Roman"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B720B0"/>
    <w:multiLevelType w:val="hybridMultilevel"/>
    <w:tmpl w:val="558AE2B8"/>
    <w:lvl w:ilvl="0" w:tplc="D78E14C8">
      <w:start w:val="1"/>
      <w:numFmt w:val="bullet"/>
      <w:lvlText w:val="-"/>
      <w:lvlJc w:val="left"/>
      <w:pPr>
        <w:tabs>
          <w:tab w:val="num" w:pos="360"/>
        </w:tabs>
        <w:ind w:left="360" w:hanging="360"/>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306A26"/>
    <w:multiLevelType w:val="multilevel"/>
    <w:tmpl w:val="591628D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8BD183D"/>
    <w:multiLevelType w:val="hybridMultilevel"/>
    <w:tmpl w:val="3FB2DBA2"/>
    <w:lvl w:ilvl="0" w:tplc="766EC33A">
      <w:start w:val="1"/>
      <w:numFmt w:val="bullet"/>
      <w:pStyle w:val="Standardeinzug"/>
      <w:lvlText w:val=""/>
      <w:lvlJc w:val="left"/>
      <w:pPr>
        <w:tabs>
          <w:tab w:val="num" w:pos="360"/>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140CD9"/>
    <w:multiLevelType w:val="hybridMultilevel"/>
    <w:tmpl w:val="0ACED314"/>
    <w:lvl w:ilvl="0" w:tplc="4DD8AC40">
      <w:start w:val="1"/>
      <w:numFmt w:val="bullet"/>
      <w:lvlText w:val=""/>
      <w:lvlJc w:val="left"/>
      <w:pPr>
        <w:tabs>
          <w:tab w:val="num" w:pos="720"/>
        </w:tabs>
        <w:ind w:left="720" w:hanging="360"/>
      </w:pPr>
      <w:rPr>
        <w:rFonts w:ascii="Symbol" w:hAnsi="Symbol" w:hint="default"/>
      </w:rPr>
    </w:lvl>
    <w:lvl w:ilvl="1" w:tplc="B03212CA" w:tentative="1">
      <w:start w:val="1"/>
      <w:numFmt w:val="bullet"/>
      <w:lvlText w:val=""/>
      <w:lvlJc w:val="left"/>
      <w:pPr>
        <w:tabs>
          <w:tab w:val="num" w:pos="1440"/>
        </w:tabs>
        <w:ind w:left="1440" w:hanging="360"/>
      </w:pPr>
      <w:rPr>
        <w:rFonts w:ascii="Symbol" w:hAnsi="Symbol" w:hint="default"/>
      </w:rPr>
    </w:lvl>
    <w:lvl w:ilvl="2" w:tplc="22321C8E" w:tentative="1">
      <w:start w:val="1"/>
      <w:numFmt w:val="bullet"/>
      <w:lvlText w:val=""/>
      <w:lvlJc w:val="left"/>
      <w:pPr>
        <w:tabs>
          <w:tab w:val="num" w:pos="2160"/>
        </w:tabs>
        <w:ind w:left="2160" w:hanging="360"/>
      </w:pPr>
      <w:rPr>
        <w:rFonts w:ascii="Symbol" w:hAnsi="Symbol" w:hint="default"/>
      </w:rPr>
    </w:lvl>
    <w:lvl w:ilvl="3" w:tplc="BD863C5E" w:tentative="1">
      <w:start w:val="1"/>
      <w:numFmt w:val="bullet"/>
      <w:lvlText w:val=""/>
      <w:lvlJc w:val="left"/>
      <w:pPr>
        <w:tabs>
          <w:tab w:val="num" w:pos="2880"/>
        </w:tabs>
        <w:ind w:left="2880" w:hanging="360"/>
      </w:pPr>
      <w:rPr>
        <w:rFonts w:ascii="Symbol" w:hAnsi="Symbol" w:hint="default"/>
      </w:rPr>
    </w:lvl>
    <w:lvl w:ilvl="4" w:tplc="3912EC6C" w:tentative="1">
      <w:start w:val="1"/>
      <w:numFmt w:val="bullet"/>
      <w:lvlText w:val=""/>
      <w:lvlJc w:val="left"/>
      <w:pPr>
        <w:tabs>
          <w:tab w:val="num" w:pos="3600"/>
        </w:tabs>
        <w:ind w:left="3600" w:hanging="360"/>
      </w:pPr>
      <w:rPr>
        <w:rFonts w:ascii="Symbol" w:hAnsi="Symbol" w:hint="default"/>
      </w:rPr>
    </w:lvl>
    <w:lvl w:ilvl="5" w:tplc="8F5C5840" w:tentative="1">
      <w:start w:val="1"/>
      <w:numFmt w:val="bullet"/>
      <w:lvlText w:val=""/>
      <w:lvlJc w:val="left"/>
      <w:pPr>
        <w:tabs>
          <w:tab w:val="num" w:pos="4320"/>
        </w:tabs>
        <w:ind w:left="4320" w:hanging="360"/>
      </w:pPr>
      <w:rPr>
        <w:rFonts w:ascii="Symbol" w:hAnsi="Symbol" w:hint="default"/>
      </w:rPr>
    </w:lvl>
    <w:lvl w:ilvl="6" w:tplc="E2B4BDE8" w:tentative="1">
      <w:start w:val="1"/>
      <w:numFmt w:val="bullet"/>
      <w:lvlText w:val=""/>
      <w:lvlJc w:val="left"/>
      <w:pPr>
        <w:tabs>
          <w:tab w:val="num" w:pos="5040"/>
        </w:tabs>
        <w:ind w:left="5040" w:hanging="360"/>
      </w:pPr>
      <w:rPr>
        <w:rFonts w:ascii="Symbol" w:hAnsi="Symbol" w:hint="default"/>
      </w:rPr>
    </w:lvl>
    <w:lvl w:ilvl="7" w:tplc="E11A588C" w:tentative="1">
      <w:start w:val="1"/>
      <w:numFmt w:val="bullet"/>
      <w:lvlText w:val=""/>
      <w:lvlJc w:val="left"/>
      <w:pPr>
        <w:tabs>
          <w:tab w:val="num" w:pos="5760"/>
        </w:tabs>
        <w:ind w:left="5760" w:hanging="360"/>
      </w:pPr>
      <w:rPr>
        <w:rFonts w:ascii="Symbol" w:hAnsi="Symbol" w:hint="default"/>
      </w:rPr>
    </w:lvl>
    <w:lvl w:ilvl="8" w:tplc="4560EE66"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5AE13AB0"/>
    <w:multiLevelType w:val="hybridMultilevel"/>
    <w:tmpl w:val="700051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2DC6505"/>
    <w:multiLevelType w:val="hybridMultilevel"/>
    <w:tmpl w:val="74181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3CD7B30"/>
    <w:multiLevelType w:val="multilevel"/>
    <w:tmpl w:val="22FEBA46"/>
    <w:lvl w:ilvl="0">
      <w:start w:val="1"/>
      <w:numFmt w:val="decimal"/>
      <w:pStyle w:val="berschrift1"/>
      <w:lvlText w:val="%1."/>
      <w:lvlJc w:val="left"/>
      <w:pPr>
        <w:tabs>
          <w:tab w:val="num" w:pos="360"/>
        </w:tabs>
        <w:ind w:left="360" w:hanging="360"/>
      </w:pPr>
      <w:rPr>
        <w:rFonts w:hint="default"/>
      </w:rPr>
    </w:lvl>
    <w:lvl w:ilvl="1">
      <w:start w:val="1"/>
      <w:numFmt w:val="decimal"/>
      <w:pStyle w:val="berschrift2"/>
      <w:lvlText w:val="%1.%2."/>
      <w:lvlJc w:val="left"/>
      <w:pPr>
        <w:tabs>
          <w:tab w:val="num" w:pos="510"/>
        </w:tabs>
        <w:ind w:left="510" w:hanging="51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65B52FFD"/>
    <w:multiLevelType w:val="hybridMultilevel"/>
    <w:tmpl w:val="7F5C62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A256C07"/>
    <w:multiLevelType w:val="hybridMultilevel"/>
    <w:tmpl w:val="3D66FC32"/>
    <w:lvl w:ilvl="0" w:tplc="C1B61946">
      <w:start w:val="1"/>
      <w:numFmt w:val="bullet"/>
      <w:lvlText w:val="•"/>
      <w:lvlJc w:val="left"/>
      <w:pPr>
        <w:tabs>
          <w:tab w:val="num" w:pos="720"/>
        </w:tabs>
        <w:ind w:left="720" w:hanging="360"/>
      </w:pPr>
      <w:rPr>
        <w:rFonts w:ascii="Univers" w:hAnsi="Univers" w:hint="default"/>
      </w:rPr>
    </w:lvl>
    <w:lvl w:ilvl="1" w:tplc="091496DE" w:tentative="1">
      <w:start w:val="1"/>
      <w:numFmt w:val="bullet"/>
      <w:lvlText w:val="•"/>
      <w:lvlJc w:val="left"/>
      <w:pPr>
        <w:tabs>
          <w:tab w:val="num" w:pos="1440"/>
        </w:tabs>
        <w:ind w:left="1440" w:hanging="360"/>
      </w:pPr>
      <w:rPr>
        <w:rFonts w:ascii="Univers" w:hAnsi="Univers" w:hint="default"/>
      </w:rPr>
    </w:lvl>
    <w:lvl w:ilvl="2" w:tplc="65F24F7E" w:tentative="1">
      <w:start w:val="1"/>
      <w:numFmt w:val="bullet"/>
      <w:lvlText w:val="•"/>
      <w:lvlJc w:val="left"/>
      <w:pPr>
        <w:tabs>
          <w:tab w:val="num" w:pos="2160"/>
        </w:tabs>
        <w:ind w:left="2160" w:hanging="360"/>
      </w:pPr>
      <w:rPr>
        <w:rFonts w:ascii="Univers" w:hAnsi="Univers" w:hint="default"/>
      </w:rPr>
    </w:lvl>
    <w:lvl w:ilvl="3" w:tplc="12467D8C" w:tentative="1">
      <w:start w:val="1"/>
      <w:numFmt w:val="bullet"/>
      <w:lvlText w:val="•"/>
      <w:lvlJc w:val="left"/>
      <w:pPr>
        <w:tabs>
          <w:tab w:val="num" w:pos="2880"/>
        </w:tabs>
        <w:ind w:left="2880" w:hanging="360"/>
      </w:pPr>
      <w:rPr>
        <w:rFonts w:ascii="Univers" w:hAnsi="Univers" w:hint="default"/>
      </w:rPr>
    </w:lvl>
    <w:lvl w:ilvl="4" w:tplc="076637D4" w:tentative="1">
      <w:start w:val="1"/>
      <w:numFmt w:val="bullet"/>
      <w:lvlText w:val="•"/>
      <w:lvlJc w:val="left"/>
      <w:pPr>
        <w:tabs>
          <w:tab w:val="num" w:pos="3600"/>
        </w:tabs>
        <w:ind w:left="3600" w:hanging="360"/>
      </w:pPr>
      <w:rPr>
        <w:rFonts w:ascii="Univers" w:hAnsi="Univers" w:hint="default"/>
      </w:rPr>
    </w:lvl>
    <w:lvl w:ilvl="5" w:tplc="2D3469B8" w:tentative="1">
      <w:start w:val="1"/>
      <w:numFmt w:val="bullet"/>
      <w:lvlText w:val="•"/>
      <w:lvlJc w:val="left"/>
      <w:pPr>
        <w:tabs>
          <w:tab w:val="num" w:pos="4320"/>
        </w:tabs>
        <w:ind w:left="4320" w:hanging="360"/>
      </w:pPr>
      <w:rPr>
        <w:rFonts w:ascii="Univers" w:hAnsi="Univers" w:hint="default"/>
      </w:rPr>
    </w:lvl>
    <w:lvl w:ilvl="6" w:tplc="324E2EDA" w:tentative="1">
      <w:start w:val="1"/>
      <w:numFmt w:val="bullet"/>
      <w:lvlText w:val="•"/>
      <w:lvlJc w:val="left"/>
      <w:pPr>
        <w:tabs>
          <w:tab w:val="num" w:pos="5040"/>
        </w:tabs>
        <w:ind w:left="5040" w:hanging="360"/>
      </w:pPr>
      <w:rPr>
        <w:rFonts w:ascii="Univers" w:hAnsi="Univers" w:hint="default"/>
      </w:rPr>
    </w:lvl>
    <w:lvl w:ilvl="7" w:tplc="D8166216" w:tentative="1">
      <w:start w:val="1"/>
      <w:numFmt w:val="bullet"/>
      <w:lvlText w:val="•"/>
      <w:lvlJc w:val="left"/>
      <w:pPr>
        <w:tabs>
          <w:tab w:val="num" w:pos="5760"/>
        </w:tabs>
        <w:ind w:left="5760" w:hanging="360"/>
      </w:pPr>
      <w:rPr>
        <w:rFonts w:ascii="Univers" w:hAnsi="Univers" w:hint="default"/>
      </w:rPr>
    </w:lvl>
    <w:lvl w:ilvl="8" w:tplc="53461F6E" w:tentative="1">
      <w:start w:val="1"/>
      <w:numFmt w:val="bullet"/>
      <w:lvlText w:val="•"/>
      <w:lvlJc w:val="left"/>
      <w:pPr>
        <w:tabs>
          <w:tab w:val="num" w:pos="6480"/>
        </w:tabs>
        <w:ind w:left="6480" w:hanging="360"/>
      </w:pPr>
      <w:rPr>
        <w:rFonts w:ascii="Univers" w:hAnsi="Univers" w:hint="default"/>
      </w:rPr>
    </w:lvl>
  </w:abstractNum>
  <w:abstractNum w:abstractNumId="24" w15:restartNumberingAfterBreak="0">
    <w:nsid w:val="6B625255"/>
    <w:multiLevelType w:val="hybridMultilevel"/>
    <w:tmpl w:val="805E04C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7B0786B"/>
    <w:multiLevelType w:val="hybridMultilevel"/>
    <w:tmpl w:val="252A19CC"/>
    <w:lvl w:ilvl="0" w:tplc="CCB4A870">
      <w:start w:val="1"/>
      <w:numFmt w:val="decimal"/>
      <w:lvlText w:val="[%1]"/>
      <w:lvlJc w:val="left"/>
      <w:pPr>
        <w:tabs>
          <w:tab w:val="num" w:pos="680"/>
        </w:tabs>
        <w:ind w:left="680" w:hanging="68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77DD252C"/>
    <w:multiLevelType w:val="hybridMultilevel"/>
    <w:tmpl w:val="9AD2E2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E7059E9"/>
    <w:multiLevelType w:val="hybridMultilevel"/>
    <w:tmpl w:val="01E27488"/>
    <w:lvl w:ilvl="0" w:tplc="209A1EF4">
      <w:start w:val="1"/>
      <w:numFmt w:val="bullet"/>
      <w:lvlText w:val="•"/>
      <w:lvlJc w:val="left"/>
      <w:pPr>
        <w:tabs>
          <w:tab w:val="num" w:pos="720"/>
        </w:tabs>
        <w:ind w:left="720" w:hanging="360"/>
      </w:pPr>
      <w:rPr>
        <w:rFonts w:ascii="Univers" w:hAnsi="Univers" w:hint="default"/>
      </w:rPr>
    </w:lvl>
    <w:lvl w:ilvl="1" w:tplc="ED08CCE6" w:tentative="1">
      <w:start w:val="1"/>
      <w:numFmt w:val="bullet"/>
      <w:lvlText w:val="•"/>
      <w:lvlJc w:val="left"/>
      <w:pPr>
        <w:tabs>
          <w:tab w:val="num" w:pos="1440"/>
        </w:tabs>
        <w:ind w:left="1440" w:hanging="360"/>
      </w:pPr>
      <w:rPr>
        <w:rFonts w:ascii="Univers" w:hAnsi="Univers" w:hint="default"/>
      </w:rPr>
    </w:lvl>
    <w:lvl w:ilvl="2" w:tplc="4374143A" w:tentative="1">
      <w:start w:val="1"/>
      <w:numFmt w:val="bullet"/>
      <w:lvlText w:val="•"/>
      <w:lvlJc w:val="left"/>
      <w:pPr>
        <w:tabs>
          <w:tab w:val="num" w:pos="2160"/>
        </w:tabs>
        <w:ind w:left="2160" w:hanging="360"/>
      </w:pPr>
      <w:rPr>
        <w:rFonts w:ascii="Univers" w:hAnsi="Univers" w:hint="default"/>
      </w:rPr>
    </w:lvl>
    <w:lvl w:ilvl="3" w:tplc="78F2686E" w:tentative="1">
      <w:start w:val="1"/>
      <w:numFmt w:val="bullet"/>
      <w:lvlText w:val="•"/>
      <w:lvlJc w:val="left"/>
      <w:pPr>
        <w:tabs>
          <w:tab w:val="num" w:pos="2880"/>
        </w:tabs>
        <w:ind w:left="2880" w:hanging="360"/>
      </w:pPr>
      <w:rPr>
        <w:rFonts w:ascii="Univers" w:hAnsi="Univers" w:hint="default"/>
      </w:rPr>
    </w:lvl>
    <w:lvl w:ilvl="4" w:tplc="AAD07C6A" w:tentative="1">
      <w:start w:val="1"/>
      <w:numFmt w:val="bullet"/>
      <w:lvlText w:val="•"/>
      <w:lvlJc w:val="left"/>
      <w:pPr>
        <w:tabs>
          <w:tab w:val="num" w:pos="3600"/>
        </w:tabs>
        <w:ind w:left="3600" w:hanging="360"/>
      </w:pPr>
      <w:rPr>
        <w:rFonts w:ascii="Univers" w:hAnsi="Univers" w:hint="default"/>
      </w:rPr>
    </w:lvl>
    <w:lvl w:ilvl="5" w:tplc="906E758E" w:tentative="1">
      <w:start w:val="1"/>
      <w:numFmt w:val="bullet"/>
      <w:lvlText w:val="•"/>
      <w:lvlJc w:val="left"/>
      <w:pPr>
        <w:tabs>
          <w:tab w:val="num" w:pos="4320"/>
        </w:tabs>
        <w:ind w:left="4320" w:hanging="360"/>
      </w:pPr>
      <w:rPr>
        <w:rFonts w:ascii="Univers" w:hAnsi="Univers" w:hint="default"/>
      </w:rPr>
    </w:lvl>
    <w:lvl w:ilvl="6" w:tplc="62ACFE22" w:tentative="1">
      <w:start w:val="1"/>
      <w:numFmt w:val="bullet"/>
      <w:lvlText w:val="•"/>
      <w:lvlJc w:val="left"/>
      <w:pPr>
        <w:tabs>
          <w:tab w:val="num" w:pos="5040"/>
        </w:tabs>
        <w:ind w:left="5040" w:hanging="360"/>
      </w:pPr>
      <w:rPr>
        <w:rFonts w:ascii="Univers" w:hAnsi="Univers" w:hint="default"/>
      </w:rPr>
    </w:lvl>
    <w:lvl w:ilvl="7" w:tplc="072C97A0" w:tentative="1">
      <w:start w:val="1"/>
      <w:numFmt w:val="bullet"/>
      <w:lvlText w:val="•"/>
      <w:lvlJc w:val="left"/>
      <w:pPr>
        <w:tabs>
          <w:tab w:val="num" w:pos="5760"/>
        </w:tabs>
        <w:ind w:left="5760" w:hanging="360"/>
      </w:pPr>
      <w:rPr>
        <w:rFonts w:ascii="Univers" w:hAnsi="Univers" w:hint="default"/>
      </w:rPr>
    </w:lvl>
    <w:lvl w:ilvl="8" w:tplc="536A978E" w:tentative="1">
      <w:start w:val="1"/>
      <w:numFmt w:val="bullet"/>
      <w:lvlText w:val="•"/>
      <w:lvlJc w:val="left"/>
      <w:pPr>
        <w:tabs>
          <w:tab w:val="num" w:pos="6480"/>
        </w:tabs>
        <w:ind w:left="6480" w:hanging="360"/>
      </w:pPr>
      <w:rPr>
        <w:rFonts w:ascii="Univers" w:hAnsi="Univers" w:hint="default"/>
      </w:rPr>
    </w:lvl>
  </w:abstractNum>
  <w:num w:numId="1" w16cid:durableId="1155954118">
    <w:abstractNumId w:val="17"/>
  </w:num>
  <w:num w:numId="2" w16cid:durableId="1433625951">
    <w:abstractNumId w:val="15"/>
  </w:num>
  <w:num w:numId="3" w16cid:durableId="1105808543">
    <w:abstractNumId w:val="25"/>
  </w:num>
  <w:num w:numId="4" w16cid:durableId="220947668">
    <w:abstractNumId w:val="12"/>
  </w:num>
  <w:num w:numId="5" w16cid:durableId="497042147">
    <w:abstractNumId w:val="18"/>
  </w:num>
  <w:num w:numId="6" w16cid:durableId="1563131591">
    <w:abstractNumId w:val="23"/>
  </w:num>
  <w:num w:numId="7" w16cid:durableId="655646169">
    <w:abstractNumId w:val="10"/>
  </w:num>
  <w:num w:numId="8" w16cid:durableId="759135060">
    <w:abstractNumId w:val="27"/>
  </w:num>
  <w:num w:numId="9" w16cid:durableId="161092441">
    <w:abstractNumId w:val="5"/>
  </w:num>
  <w:num w:numId="10" w16cid:durableId="1737895698">
    <w:abstractNumId w:val="6"/>
  </w:num>
  <w:num w:numId="11" w16cid:durableId="1007564499">
    <w:abstractNumId w:val="1"/>
  </w:num>
  <w:num w:numId="12" w16cid:durableId="2017801404">
    <w:abstractNumId w:val="16"/>
  </w:num>
  <w:num w:numId="13" w16cid:durableId="1363939918">
    <w:abstractNumId w:val="21"/>
  </w:num>
  <w:num w:numId="14" w16cid:durableId="704913195">
    <w:abstractNumId w:val="7"/>
  </w:num>
  <w:num w:numId="15" w16cid:durableId="1057708897">
    <w:abstractNumId w:val="4"/>
  </w:num>
  <w:num w:numId="16" w16cid:durableId="1389455361">
    <w:abstractNumId w:val="21"/>
  </w:num>
  <w:num w:numId="17" w16cid:durableId="1765759465">
    <w:abstractNumId w:val="21"/>
  </w:num>
  <w:num w:numId="18" w16cid:durableId="1871604503">
    <w:abstractNumId w:val="21"/>
  </w:num>
  <w:num w:numId="19" w16cid:durableId="1935748464">
    <w:abstractNumId w:val="21"/>
  </w:num>
  <w:num w:numId="20" w16cid:durableId="507061834">
    <w:abstractNumId w:val="21"/>
  </w:num>
  <w:num w:numId="21" w16cid:durableId="33508579">
    <w:abstractNumId w:val="21"/>
  </w:num>
  <w:num w:numId="22" w16cid:durableId="1114401554">
    <w:abstractNumId w:val="21"/>
  </w:num>
  <w:num w:numId="23" w16cid:durableId="154959262">
    <w:abstractNumId w:val="21"/>
  </w:num>
  <w:num w:numId="24" w16cid:durableId="1661301605">
    <w:abstractNumId w:val="2"/>
  </w:num>
  <w:num w:numId="25" w16cid:durableId="769660385">
    <w:abstractNumId w:val="3"/>
  </w:num>
  <w:num w:numId="26" w16cid:durableId="2043823427">
    <w:abstractNumId w:val="0"/>
  </w:num>
  <w:num w:numId="27" w16cid:durableId="1035236927">
    <w:abstractNumId w:val="20"/>
  </w:num>
  <w:num w:numId="28" w16cid:durableId="1273316273">
    <w:abstractNumId w:val="26"/>
  </w:num>
  <w:num w:numId="29" w16cid:durableId="1056780446">
    <w:abstractNumId w:val="9"/>
  </w:num>
  <w:num w:numId="30" w16cid:durableId="1332680428">
    <w:abstractNumId w:val="8"/>
  </w:num>
  <w:num w:numId="31" w16cid:durableId="663554493">
    <w:abstractNumId w:val="11"/>
  </w:num>
  <w:num w:numId="32" w16cid:durableId="761416083">
    <w:abstractNumId w:val="19"/>
  </w:num>
  <w:num w:numId="33" w16cid:durableId="705527687">
    <w:abstractNumId w:val="22"/>
  </w:num>
  <w:num w:numId="34" w16cid:durableId="351886356">
    <w:abstractNumId w:val="13"/>
  </w:num>
  <w:num w:numId="35" w16cid:durableId="1948731614">
    <w:abstractNumId w:val="14"/>
  </w:num>
  <w:num w:numId="36" w16cid:durableId="6648941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5CE"/>
    <w:rsid w:val="00000731"/>
    <w:rsid w:val="00011E95"/>
    <w:rsid w:val="0001280A"/>
    <w:rsid w:val="00023042"/>
    <w:rsid w:val="000267DC"/>
    <w:rsid w:val="000311ED"/>
    <w:rsid w:val="00031796"/>
    <w:rsid w:val="00032348"/>
    <w:rsid w:val="00035CC2"/>
    <w:rsid w:val="00037580"/>
    <w:rsid w:val="00041BCB"/>
    <w:rsid w:val="000424EE"/>
    <w:rsid w:val="00046505"/>
    <w:rsid w:val="00047E61"/>
    <w:rsid w:val="00051F1A"/>
    <w:rsid w:val="00053BFD"/>
    <w:rsid w:val="00057C51"/>
    <w:rsid w:val="000600C3"/>
    <w:rsid w:val="00060FDA"/>
    <w:rsid w:val="00063AA0"/>
    <w:rsid w:val="00065636"/>
    <w:rsid w:val="0006671F"/>
    <w:rsid w:val="00070EF3"/>
    <w:rsid w:val="000740A0"/>
    <w:rsid w:val="00074AFE"/>
    <w:rsid w:val="00075FA1"/>
    <w:rsid w:val="00077D59"/>
    <w:rsid w:val="00080C8E"/>
    <w:rsid w:val="00087BCB"/>
    <w:rsid w:val="000955DB"/>
    <w:rsid w:val="00096D7C"/>
    <w:rsid w:val="00096E2A"/>
    <w:rsid w:val="000A0A50"/>
    <w:rsid w:val="000A107E"/>
    <w:rsid w:val="000A21F6"/>
    <w:rsid w:val="000A2E41"/>
    <w:rsid w:val="000A6206"/>
    <w:rsid w:val="000C0A79"/>
    <w:rsid w:val="000C1AFE"/>
    <w:rsid w:val="000C6633"/>
    <w:rsid w:val="000C69BE"/>
    <w:rsid w:val="000D0AF4"/>
    <w:rsid w:val="000D5AF4"/>
    <w:rsid w:val="000E1CF1"/>
    <w:rsid w:val="000E1FB1"/>
    <w:rsid w:val="000E58DC"/>
    <w:rsid w:val="000E592D"/>
    <w:rsid w:val="000F055E"/>
    <w:rsid w:val="000F0BF9"/>
    <w:rsid w:val="000F29CC"/>
    <w:rsid w:val="00101813"/>
    <w:rsid w:val="0010255D"/>
    <w:rsid w:val="00105995"/>
    <w:rsid w:val="001101E2"/>
    <w:rsid w:val="00111C94"/>
    <w:rsid w:val="001213C1"/>
    <w:rsid w:val="001244A1"/>
    <w:rsid w:val="00124D98"/>
    <w:rsid w:val="00124DD0"/>
    <w:rsid w:val="00136A3D"/>
    <w:rsid w:val="00137CF6"/>
    <w:rsid w:val="00140A3B"/>
    <w:rsid w:val="00142DAE"/>
    <w:rsid w:val="00146358"/>
    <w:rsid w:val="001464FC"/>
    <w:rsid w:val="00147709"/>
    <w:rsid w:val="00147B24"/>
    <w:rsid w:val="001555B3"/>
    <w:rsid w:val="001564E1"/>
    <w:rsid w:val="00157694"/>
    <w:rsid w:val="00163871"/>
    <w:rsid w:val="00166AAB"/>
    <w:rsid w:val="001677FE"/>
    <w:rsid w:val="00170E75"/>
    <w:rsid w:val="00173EDD"/>
    <w:rsid w:val="001802AA"/>
    <w:rsid w:val="00183A0C"/>
    <w:rsid w:val="00184E87"/>
    <w:rsid w:val="00186945"/>
    <w:rsid w:val="00195078"/>
    <w:rsid w:val="00196D23"/>
    <w:rsid w:val="001A02B0"/>
    <w:rsid w:val="001A1B67"/>
    <w:rsid w:val="001A2245"/>
    <w:rsid w:val="001A2D8D"/>
    <w:rsid w:val="001A6067"/>
    <w:rsid w:val="001A7B14"/>
    <w:rsid w:val="001B13C8"/>
    <w:rsid w:val="001B18CB"/>
    <w:rsid w:val="001B3EE7"/>
    <w:rsid w:val="001B41F8"/>
    <w:rsid w:val="001B5F2F"/>
    <w:rsid w:val="001C0937"/>
    <w:rsid w:val="001C2E19"/>
    <w:rsid w:val="001C300B"/>
    <w:rsid w:val="001D18D5"/>
    <w:rsid w:val="001D21A0"/>
    <w:rsid w:val="001D230D"/>
    <w:rsid w:val="001D4319"/>
    <w:rsid w:val="001D630B"/>
    <w:rsid w:val="001E1299"/>
    <w:rsid w:val="001E246D"/>
    <w:rsid w:val="001E2D43"/>
    <w:rsid w:val="001E3874"/>
    <w:rsid w:val="001E5080"/>
    <w:rsid w:val="001E5AFA"/>
    <w:rsid w:val="001E64F6"/>
    <w:rsid w:val="001F60C6"/>
    <w:rsid w:val="002043EC"/>
    <w:rsid w:val="002070B6"/>
    <w:rsid w:val="002076E4"/>
    <w:rsid w:val="002104AD"/>
    <w:rsid w:val="00211F2D"/>
    <w:rsid w:val="00212398"/>
    <w:rsid w:val="00216417"/>
    <w:rsid w:val="0021724E"/>
    <w:rsid w:val="002248C5"/>
    <w:rsid w:val="00231025"/>
    <w:rsid w:val="002330B3"/>
    <w:rsid w:val="0023360B"/>
    <w:rsid w:val="00233DAE"/>
    <w:rsid w:val="00234013"/>
    <w:rsid w:val="002371D9"/>
    <w:rsid w:val="00240473"/>
    <w:rsid w:val="0024207C"/>
    <w:rsid w:val="002431BA"/>
    <w:rsid w:val="00246953"/>
    <w:rsid w:val="00250187"/>
    <w:rsid w:val="00250A7F"/>
    <w:rsid w:val="00250F50"/>
    <w:rsid w:val="00251A0C"/>
    <w:rsid w:val="0025255D"/>
    <w:rsid w:val="00254B22"/>
    <w:rsid w:val="002566C6"/>
    <w:rsid w:val="00260A34"/>
    <w:rsid w:val="00260D72"/>
    <w:rsid w:val="00260F7E"/>
    <w:rsid w:val="002659AD"/>
    <w:rsid w:val="00274577"/>
    <w:rsid w:val="00274642"/>
    <w:rsid w:val="0027676B"/>
    <w:rsid w:val="00277966"/>
    <w:rsid w:val="00277EDB"/>
    <w:rsid w:val="00284E4F"/>
    <w:rsid w:val="00285837"/>
    <w:rsid w:val="00287CC9"/>
    <w:rsid w:val="002901AE"/>
    <w:rsid w:val="00290CFE"/>
    <w:rsid w:val="00292A61"/>
    <w:rsid w:val="00293E10"/>
    <w:rsid w:val="00295086"/>
    <w:rsid w:val="002954BE"/>
    <w:rsid w:val="00295FE3"/>
    <w:rsid w:val="0029609D"/>
    <w:rsid w:val="002A2219"/>
    <w:rsid w:val="002A39D9"/>
    <w:rsid w:val="002A480E"/>
    <w:rsid w:val="002A764D"/>
    <w:rsid w:val="002B2C1C"/>
    <w:rsid w:val="002B3748"/>
    <w:rsid w:val="002B5587"/>
    <w:rsid w:val="002B5ECB"/>
    <w:rsid w:val="002C1C0C"/>
    <w:rsid w:val="002C58FC"/>
    <w:rsid w:val="002C69BD"/>
    <w:rsid w:val="002C6A36"/>
    <w:rsid w:val="002D1F99"/>
    <w:rsid w:val="002D279D"/>
    <w:rsid w:val="002D2D0B"/>
    <w:rsid w:val="002E02B1"/>
    <w:rsid w:val="002E2A92"/>
    <w:rsid w:val="002E49EA"/>
    <w:rsid w:val="002E5FFB"/>
    <w:rsid w:val="002F6F72"/>
    <w:rsid w:val="00304040"/>
    <w:rsid w:val="0031548D"/>
    <w:rsid w:val="00315671"/>
    <w:rsid w:val="0032326F"/>
    <w:rsid w:val="00323687"/>
    <w:rsid w:val="0032531D"/>
    <w:rsid w:val="0032638B"/>
    <w:rsid w:val="003271E5"/>
    <w:rsid w:val="00337A78"/>
    <w:rsid w:val="003400EB"/>
    <w:rsid w:val="00347A3A"/>
    <w:rsid w:val="00351761"/>
    <w:rsid w:val="00352097"/>
    <w:rsid w:val="00352F2A"/>
    <w:rsid w:val="00354F76"/>
    <w:rsid w:val="00357BF0"/>
    <w:rsid w:val="003604B3"/>
    <w:rsid w:val="00362E2D"/>
    <w:rsid w:val="003633CA"/>
    <w:rsid w:val="00364A14"/>
    <w:rsid w:val="0036606C"/>
    <w:rsid w:val="003670EA"/>
    <w:rsid w:val="00367568"/>
    <w:rsid w:val="00367D67"/>
    <w:rsid w:val="003725FC"/>
    <w:rsid w:val="003778EB"/>
    <w:rsid w:val="00381819"/>
    <w:rsid w:val="00382AA1"/>
    <w:rsid w:val="003850F7"/>
    <w:rsid w:val="00385402"/>
    <w:rsid w:val="003863CA"/>
    <w:rsid w:val="00391F94"/>
    <w:rsid w:val="0039421E"/>
    <w:rsid w:val="003948E9"/>
    <w:rsid w:val="0039526E"/>
    <w:rsid w:val="00397111"/>
    <w:rsid w:val="00397F54"/>
    <w:rsid w:val="003A0C85"/>
    <w:rsid w:val="003A27B4"/>
    <w:rsid w:val="003A29AA"/>
    <w:rsid w:val="003A662F"/>
    <w:rsid w:val="003A6B7C"/>
    <w:rsid w:val="003A7B9F"/>
    <w:rsid w:val="003A7F66"/>
    <w:rsid w:val="003C093E"/>
    <w:rsid w:val="003C53FC"/>
    <w:rsid w:val="003C5CD1"/>
    <w:rsid w:val="003D096F"/>
    <w:rsid w:val="003D10B4"/>
    <w:rsid w:val="003D16B5"/>
    <w:rsid w:val="003D245F"/>
    <w:rsid w:val="003D3423"/>
    <w:rsid w:val="003D720A"/>
    <w:rsid w:val="003D726C"/>
    <w:rsid w:val="003E2E56"/>
    <w:rsid w:val="003E3AC8"/>
    <w:rsid w:val="003E4141"/>
    <w:rsid w:val="003E47F4"/>
    <w:rsid w:val="003E77D5"/>
    <w:rsid w:val="003E7859"/>
    <w:rsid w:val="003F158D"/>
    <w:rsid w:val="003F1E14"/>
    <w:rsid w:val="003F2802"/>
    <w:rsid w:val="003F5251"/>
    <w:rsid w:val="003F6801"/>
    <w:rsid w:val="00407953"/>
    <w:rsid w:val="00407A53"/>
    <w:rsid w:val="00407C64"/>
    <w:rsid w:val="004137BA"/>
    <w:rsid w:val="0041673B"/>
    <w:rsid w:val="004168DF"/>
    <w:rsid w:val="00416FA0"/>
    <w:rsid w:val="004229CE"/>
    <w:rsid w:val="004234A8"/>
    <w:rsid w:val="004249F7"/>
    <w:rsid w:val="004254EA"/>
    <w:rsid w:val="004261C8"/>
    <w:rsid w:val="00427A94"/>
    <w:rsid w:val="004309B9"/>
    <w:rsid w:val="004327DB"/>
    <w:rsid w:val="00440051"/>
    <w:rsid w:val="00442311"/>
    <w:rsid w:val="004465E8"/>
    <w:rsid w:val="00446E9F"/>
    <w:rsid w:val="0045000E"/>
    <w:rsid w:val="00453772"/>
    <w:rsid w:val="00455034"/>
    <w:rsid w:val="00456CEF"/>
    <w:rsid w:val="00457094"/>
    <w:rsid w:val="004613D0"/>
    <w:rsid w:val="004650AC"/>
    <w:rsid w:val="00466675"/>
    <w:rsid w:val="00472237"/>
    <w:rsid w:val="00474A8C"/>
    <w:rsid w:val="0047559E"/>
    <w:rsid w:val="004758CC"/>
    <w:rsid w:val="00475BB0"/>
    <w:rsid w:val="004761AB"/>
    <w:rsid w:val="004764DE"/>
    <w:rsid w:val="0048400D"/>
    <w:rsid w:val="00484985"/>
    <w:rsid w:val="00485305"/>
    <w:rsid w:val="00487E14"/>
    <w:rsid w:val="00491A0B"/>
    <w:rsid w:val="00491B31"/>
    <w:rsid w:val="00492CEB"/>
    <w:rsid w:val="00496E46"/>
    <w:rsid w:val="00497C95"/>
    <w:rsid w:val="00497EAD"/>
    <w:rsid w:val="004A086A"/>
    <w:rsid w:val="004A3EEF"/>
    <w:rsid w:val="004B1776"/>
    <w:rsid w:val="004B4C3E"/>
    <w:rsid w:val="004B575C"/>
    <w:rsid w:val="004B5B8C"/>
    <w:rsid w:val="004B5D01"/>
    <w:rsid w:val="004B769B"/>
    <w:rsid w:val="004C0AE1"/>
    <w:rsid w:val="004C22A0"/>
    <w:rsid w:val="004C2EC2"/>
    <w:rsid w:val="004C4A30"/>
    <w:rsid w:val="004C4E13"/>
    <w:rsid w:val="004C50A5"/>
    <w:rsid w:val="004C5C63"/>
    <w:rsid w:val="004C654D"/>
    <w:rsid w:val="004D0D4A"/>
    <w:rsid w:val="004D14CC"/>
    <w:rsid w:val="004E0DF2"/>
    <w:rsid w:val="004E0EB3"/>
    <w:rsid w:val="004E198F"/>
    <w:rsid w:val="004E2939"/>
    <w:rsid w:val="004E4302"/>
    <w:rsid w:val="004E455A"/>
    <w:rsid w:val="004E69B3"/>
    <w:rsid w:val="004E7795"/>
    <w:rsid w:val="004E7C97"/>
    <w:rsid w:val="004F180E"/>
    <w:rsid w:val="004F19DD"/>
    <w:rsid w:val="004F324F"/>
    <w:rsid w:val="004F5F7B"/>
    <w:rsid w:val="004F6104"/>
    <w:rsid w:val="00503516"/>
    <w:rsid w:val="00503CF7"/>
    <w:rsid w:val="00505006"/>
    <w:rsid w:val="0050550E"/>
    <w:rsid w:val="00505B8F"/>
    <w:rsid w:val="00510626"/>
    <w:rsid w:val="00514B8D"/>
    <w:rsid w:val="00514C56"/>
    <w:rsid w:val="005171AD"/>
    <w:rsid w:val="00521DDF"/>
    <w:rsid w:val="00522A0A"/>
    <w:rsid w:val="00522A3B"/>
    <w:rsid w:val="005232E5"/>
    <w:rsid w:val="00524541"/>
    <w:rsid w:val="00530E73"/>
    <w:rsid w:val="005317EF"/>
    <w:rsid w:val="0053181A"/>
    <w:rsid w:val="00533331"/>
    <w:rsid w:val="005340C9"/>
    <w:rsid w:val="00534F88"/>
    <w:rsid w:val="005466F5"/>
    <w:rsid w:val="00547B98"/>
    <w:rsid w:val="0055143D"/>
    <w:rsid w:val="005549B4"/>
    <w:rsid w:val="00556A69"/>
    <w:rsid w:val="005600DF"/>
    <w:rsid w:val="00563AAE"/>
    <w:rsid w:val="00563D41"/>
    <w:rsid w:val="005653B7"/>
    <w:rsid w:val="00565ADB"/>
    <w:rsid w:val="00565EE3"/>
    <w:rsid w:val="00567FD1"/>
    <w:rsid w:val="005719F2"/>
    <w:rsid w:val="005738CE"/>
    <w:rsid w:val="00574660"/>
    <w:rsid w:val="00575448"/>
    <w:rsid w:val="005800CF"/>
    <w:rsid w:val="00580635"/>
    <w:rsid w:val="005829B3"/>
    <w:rsid w:val="0058636E"/>
    <w:rsid w:val="00593A15"/>
    <w:rsid w:val="005971FA"/>
    <w:rsid w:val="005A6D8C"/>
    <w:rsid w:val="005A6F59"/>
    <w:rsid w:val="005A6F86"/>
    <w:rsid w:val="005A7EB7"/>
    <w:rsid w:val="005B1BCB"/>
    <w:rsid w:val="005B3708"/>
    <w:rsid w:val="005B3E45"/>
    <w:rsid w:val="005B4AC2"/>
    <w:rsid w:val="005B4F0D"/>
    <w:rsid w:val="005B6A82"/>
    <w:rsid w:val="005C06FA"/>
    <w:rsid w:val="005C30BB"/>
    <w:rsid w:val="005C5C38"/>
    <w:rsid w:val="005C718B"/>
    <w:rsid w:val="005D099F"/>
    <w:rsid w:val="005D47DE"/>
    <w:rsid w:val="005D77F8"/>
    <w:rsid w:val="005E1CAD"/>
    <w:rsid w:val="005E3A67"/>
    <w:rsid w:val="005E3CB2"/>
    <w:rsid w:val="005E4BDA"/>
    <w:rsid w:val="005E5755"/>
    <w:rsid w:val="005F565D"/>
    <w:rsid w:val="005F6362"/>
    <w:rsid w:val="005F63E0"/>
    <w:rsid w:val="005F7A60"/>
    <w:rsid w:val="005F7AFC"/>
    <w:rsid w:val="00600704"/>
    <w:rsid w:val="00602A67"/>
    <w:rsid w:val="006078D5"/>
    <w:rsid w:val="0061023A"/>
    <w:rsid w:val="00610542"/>
    <w:rsid w:val="00610C9E"/>
    <w:rsid w:val="00611CF8"/>
    <w:rsid w:val="0061240E"/>
    <w:rsid w:val="00620D7E"/>
    <w:rsid w:val="00625A45"/>
    <w:rsid w:val="006314B7"/>
    <w:rsid w:val="006345B8"/>
    <w:rsid w:val="006349E4"/>
    <w:rsid w:val="00635762"/>
    <w:rsid w:val="00636BED"/>
    <w:rsid w:val="0063713E"/>
    <w:rsid w:val="0063726D"/>
    <w:rsid w:val="0063745D"/>
    <w:rsid w:val="006406C0"/>
    <w:rsid w:val="00641A24"/>
    <w:rsid w:val="00643019"/>
    <w:rsid w:val="006430E7"/>
    <w:rsid w:val="00644C41"/>
    <w:rsid w:val="0064689F"/>
    <w:rsid w:val="0065200E"/>
    <w:rsid w:val="0065488C"/>
    <w:rsid w:val="006568BD"/>
    <w:rsid w:val="00656ADF"/>
    <w:rsid w:val="00657FBB"/>
    <w:rsid w:val="00662DC3"/>
    <w:rsid w:val="006639A9"/>
    <w:rsid w:val="00663E5E"/>
    <w:rsid w:val="0066450C"/>
    <w:rsid w:val="00664F80"/>
    <w:rsid w:val="00666D1D"/>
    <w:rsid w:val="00671458"/>
    <w:rsid w:val="00671FEC"/>
    <w:rsid w:val="0067208F"/>
    <w:rsid w:val="00674949"/>
    <w:rsid w:val="00675E7B"/>
    <w:rsid w:val="006764EB"/>
    <w:rsid w:val="006827D3"/>
    <w:rsid w:val="00685636"/>
    <w:rsid w:val="0069434F"/>
    <w:rsid w:val="00696CB0"/>
    <w:rsid w:val="006A0BDC"/>
    <w:rsid w:val="006A1119"/>
    <w:rsid w:val="006A4EF9"/>
    <w:rsid w:val="006B0C3B"/>
    <w:rsid w:val="006B3335"/>
    <w:rsid w:val="006C0C91"/>
    <w:rsid w:val="006C38EE"/>
    <w:rsid w:val="006C409D"/>
    <w:rsid w:val="006C458E"/>
    <w:rsid w:val="006C5642"/>
    <w:rsid w:val="006C72C6"/>
    <w:rsid w:val="006D0937"/>
    <w:rsid w:val="006E1B3D"/>
    <w:rsid w:val="006E5611"/>
    <w:rsid w:val="006E77D4"/>
    <w:rsid w:val="006F179F"/>
    <w:rsid w:val="007001DF"/>
    <w:rsid w:val="007007C6"/>
    <w:rsid w:val="007025AD"/>
    <w:rsid w:val="0070313C"/>
    <w:rsid w:val="00707988"/>
    <w:rsid w:val="00713399"/>
    <w:rsid w:val="00714753"/>
    <w:rsid w:val="00720D37"/>
    <w:rsid w:val="007211F5"/>
    <w:rsid w:val="00721455"/>
    <w:rsid w:val="00721742"/>
    <w:rsid w:val="00721FF6"/>
    <w:rsid w:val="00725DAB"/>
    <w:rsid w:val="00726F75"/>
    <w:rsid w:val="00727CFF"/>
    <w:rsid w:val="0073774E"/>
    <w:rsid w:val="00746094"/>
    <w:rsid w:val="00750B96"/>
    <w:rsid w:val="007517D9"/>
    <w:rsid w:val="00751D5D"/>
    <w:rsid w:val="00752296"/>
    <w:rsid w:val="00752DAD"/>
    <w:rsid w:val="00753099"/>
    <w:rsid w:val="00757240"/>
    <w:rsid w:val="00760045"/>
    <w:rsid w:val="007606D7"/>
    <w:rsid w:val="0076201C"/>
    <w:rsid w:val="0076233A"/>
    <w:rsid w:val="00770562"/>
    <w:rsid w:val="00771EEE"/>
    <w:rsid w:val="007764E7"/>
    <w:rsid w:val="00777DC6"/>
    <w:rsid w:val="00780E6F"/>
    <w:rsid w:val="00781CCB"/>
    <w:rsid w:val="00781E4F"/>
    <w:rsid w:val="00786CE1"/>
    <w:rsid w:val="00787F62"/>
    <w:rsid w:val="00787FE4"/>
    <w:rsid w:val="007A10EE"/>
    <w:rsid w:val="007A2AFE"/>
    <w:rsid w:val="007A449E"/>
    <w:rsid w:val="007B149E"/>
    <w:rsid w:val="007B170F"/>
    <w:rsid w:val="007B2268"/>
    <w:rsid w:val="007B2944"/>
    <w:rsid w:val="007C3B7A"/>
    <w:rsid w:val="007C3B93"/>
    <w:rsid w:val="007C40C1"/>
    <w:rsid w:val="007C514A"/>
    <w:rsid w:val="007C6F0A"/>
    <w:rsid w:val="007C77EC"/>
    <w:rsid w:val="007C7AAF"/>
    <w:rsid w:val="007D38FE"/>
    <w:rsid w:val="007D4567"/>
    <w:rsid w:val="007D515D"/>
    <w:rsid w:val="007E4452"/>
    <w:rsid w:val="007F0CE4"/>
    <w:rsid w:val="007F1DF5"/>
    <w:rsid w:val="007F6F06"/>
    <w:rsid w:val="00801ACC"/>
    <w:rsid w:val="00801ACF"/>
    <w:rsid w:val="008139D0"/>
    <w:rsid w:val="0081427C"/>
    <w:rsid w:val="008169D5"/>
    <w:rsid w:val="00821003"/>
    <w:rsid w:val="00823E75"/>
    <w:rsid w:val="008242BA"/>
    <w:rsid w:val="008249BA"/>
    <w:rsid w:val="008323B9"/>
    <w:rsid w:val="008329C6"/>
    <w:rsid w:val="008353C6"/>
    <w:rsid w:val="00835967"/>
    <w:rsid w:val="00842FB3"/>
    <w:rsid w:val="008536AE"/>
    <w:rsid w:val="00853ABA"/>
    <w:rsid w:val="00855E4C"/>
    <w:rsid w:val="0086061A"/>
    <w:rsid w:val="00861F77"/>
    <w:rsid w:val="0086300A"/>
    <w:rsid w:val="0086304C"/>
    <w:rsid w:val="00863E6A"/>
    <w:rsid w:val="008665EA"/>
    <w:rsid w:val="0087022C"/>
    <w:rsid w:val="0087160D"/>
    <w:rsid w:val="008758CF"/>
    <w:rsid w:val="00886264"/>
    <w:rsid w:val="00886439"/>
    <w:rsid w:val="00886BA4"/>
    <w:rsid w:val="00895BD3"/>
    <w:rsid w:val="008A07A3"/>
    <w:rsid w:val="008A2FE6"/>
    <w:rsid w:val="008A62BD"/>
    <w:rsid w:val="008A7165"/>
    <w:rsid w:val="008B218E"/>
    <w:rsid w:val="008B21AA"/>
    <w:rsid w:val="008B5B2A"/>
    <w:rsid w:val="008B6963"/>
    <w:rsid w:val="008C1A68"/>
    <w:rsid w:val="008C54A8"/>
    <w:rsid w:val="008C5713"/>
    <w:rsid w:val="008C768A"/>
    <w:rsid w:val="008D0334"/>
    <w:rsid w:val="008D0783"/>
    <w:rsid w:val="008D65FA"/>
    <w:rsid w:val="008E3342"/>
    <w:rsid w:val="008E4946"/>
    <w:rsid w:val="008E4EB0"/>
    <w:rsid w:val="008E59D7"/>
    <w:rsid w:val="008F51A4"/>
    <w:rsid w:val="008F733E"/>
    <w:rsid w:val="009016C9"/>
    <w:rsid w:val="009029C7"/>
    <w:rsid w:val="0090351D"/>
    <w:rsid w:val="00910EE4"/>
    <w:rsid w:val="00914294"/>
    <w:rsid w:val="009148AE"/>
    <w:rsid w:val="0091533A"/>
    <w:rsid w:val="009222AE"/>
    <w:rsid w:val="00922C8D"/>
    <w:rsid w:val="0092348E"/>
    <w:rsid w:val="00927648"/>
    <w:rsid w:val="009314A0"/>
    <w:rsid w:val="0093332F"/>
    <w:rsid w:val="0094085C"/>
    <w:rsid w:val="00941FFF"/>
    <w:rsid w:val="00950858"/>
    <w:rsid w:val="00952D2E"/>
    <w:rsid w:val="00953208"/>
    <w:rsid w:val="009574B5"/>
    <w:rsid w:val="009602E4"/>
    <w:rsid w:val="00960360"/>
    <w:rsid w:val="00962E25"/>
    <w:rsid w:val="00963FDD"/>
    <w:rsid w:val="0096684F"/>
    <w:rsid w:val="00967BCC"/>
    <w:rsid w:val="00974558"/>
    <w:rsid w:val="00977C2E"/>
    <w:rsid w:val="00981A46"/>
    <w:rsid w:val="00981D91"/>
    <w:rsid w:val="00981E50"/>
    <w:rsid w:val="0098268D"/>
    <w:rsid w:val="00984C08"/>
    <w:rsid w:val="00987254"/>
    <w:rsid w:val="009B006E"/>
    <w:rsid w:val="009B1957"/>
    <w:rsid w:val="009B7C59"/>
    <w:rsid w:val="009C1AA9"/>
    <w:rsid w:val="009C34F1"/>
    <w:rsid w:val="009D1046"/>
    <w:rsid w:val="009D184B"/>
    <w:rsid w:val="009D534D"/>
    <w:rsid w:val="009E11FA"/>
    <w:rsid w:val="009E1DF2"/>
    <w:rsid w:val="009E25CE"/>
    <w:rsid w:val="009E2779"/>
    <w:rsid w:val="009E463D"/>
    <w:rsid w:val="009E4931"/>
    <w:rsid w:val="009E59A1"/>
    <w:rsid w:val="009E6ADC"/>
    <w:rsid w:val="009E7A36"/>
    <w:rsid w:val="009F0233"/>
    <w:rsid w:val="009F128D"/>
    <w:rsid w:val="009F72FE"/>
    <w:rsid w:val="00A05F43"/>
    <w:rsid w:val="00A11896"/>
    <w:rsid w:val="00A1191F"/>
    <w:rsid w:val="00A12957"/>
    <w:rsid w:val="00A14712"/>
    <w:rsid w:val="00A167A0"/>
    <w:rsid w:val="00A20563"/>
    <w:rsid w:val="00A20F51"/>
    <w:rsid w:val="00A21CB0"/>
    <w:rsid w:val="00A23C85"/>
    <w:rsid w:val="00A24113"/>
    <w:rsid w:val="00A250FF"/>
    <w:rsid w:val="00A25EC2"/>
    <w:rsid w:val="00A33B25"/>
    <w:rsid w:val="00A36032"/>
    <w:rsid w:val="00A40592"/>
    <w:rsid w:val="00A4382F"/>
    <w:rsid w:val="00A51DBB"/>
    <w:rsid w:val="00A5263E"/>
    <w:rsid w:val="00A54138"/>
    <w:rsid w:val="00A612D8"/>
    <w:rsid w:val="00A64B3F"/>
    <w:rsid w:val="00A7016D"/>
    <w:rsid w:val="00A70894"/>
    <w:rsid w:val="00A72517"/>
    <w:rsid w:val="00A752E2"/>
    <w:rsid w:val="00A77A5E"/>
    <w:rsid w:val="00A82F5B"/>
    <w:rsid w:val="00A839B0"/>
    <w:rsid w:val="00A873D4"/>
    <w:rsid w:val="00A91106"/>
    <w:rsid w:val="00A9232E"/>
    <w:rsid w:val="00A92596"/>
    <w:rsid w:val="00A931DD"/>
    <w:rsid w:val="00A959C8"/>
    <w:rsid w:val="00A95B3C"/>
    <w:rsid w:val="00AA22CF"/>
    <w:rsid w:val="00AA34D3"/>
    <w:rsid w:val="00AA3E5E"/>
    <w:rsid w:val="00AA47AB"/>
    <w:rsid w:val="00AA686B"/>
    <w:rsid w:val="00AA6E88"/>
    <w:rsid w:val="00AA7923"/>
    <w:rsid w:val="00AA7E37"/>
    <w:rsid w:val="00AB2C11"/>
    <w:rsid w:val="00AB4F51"/>
    <w:rsid w:val="00AB4FC9"/>
    <w:rsid w:val="00AB52E7"/>
    <w:rsid w:val="00AB63B2"/>
    <w:rsid w:val="00AB7590"/>
    <w:rsid w:val="00AC19DD"/>
    <w:rsid w:val="00AC39F9"/>
    <w:rsid w:val="00AC4DEA"/>
    <w:rsid w:val="00AC5EFE"/>
    <w:rsid w:val="00AC6239"/>
    <w:rsid w:val="00AC667F"/>
    <w:rsid w:val="00AC7D65"/>
    <w:rsid w:val="00AD7760"/>
    <w:rsid w:val="00AE0716"/>
    <w:rsid w:val="00AE11AA"/>
    <w:rsid w:val="00AE1E4E"/>
    <w:rsid w:val="00AE4C61"/>
    <w:rsid w:val="00AE69FC"/>
    <w:rsid w:val="00AE78D8"/>
    <w:rsid w:val="00AF6098"/>
    <w:rsid w:val="00AF6661"/>
    <w:rsid w:val="00AF6BF8"/>
    <w:rsid w:val="00B03A35"/>
    <w:rsid w:val="00B04E83"/>
    <w:rsid w:val="00B16B37"/>
    <w:rsid w:val="00B24980"/>
    <w:rsid w:val="00B27B5A"/>
    <w:rsid w:val="00B27B73"/>
    <w:rsid w:val="00B315B1"/>
    <w:rsid w:val="00B315BA"/>
    <w:rsid w:val="00B31C82"/>
    <w:rsid w:val="00B348E6"/>
    <w:rsid w:val="00B37E99"/>
    <w:rsid w:val="00B41483"/>
    <w:rsid w:val="00B44D37"/>
    <w:rsid w:val="00B46676"/>
    <w:rsid w:val="00B50CBC"/>
    <w:rsid w:val="00B60DE7"/>
    <w:rsid w:val="00B62467"/>
    <w:rsid w:val="00B62E4E"/>
    <w:rsid w:val="00B64C41"/>
    <w:rsid w:val="00B71238"/>
    <w:rsid w:val="00B716C2"/>
    <w:rsid w:val="00B71ED1"/>
    <w:rsid w:val="00B729E2"/>
    <w:rsid w:val="00B74129"/>
    <w:rsid w:val="00B77F78"/>
    <w:rsid w:val="00B80509"/>
    <w:rsid w:val="00B84A5C"/>
    <w:rsid w:val="00B87037"/>
    <w:rsid w:val="00B90996"/>
    <w:rsid w:val="00BA15F8"/>
    <w:rsid w:val="00BA39A9"/>
    <w:rsid w:val="00BA48E1"/>
    <w:rsid w:val="00BB1088"/>
    <w:rsid w:val="00BB15E7"/>
    <w:rsid w:val="00BB3E4B"/>
    <w:rsid w:val="00BB57D2"/>
    <w:rsid w:val="00BC0901"/>
    <w:rsid w:val="00BC0ADD"/>
    <w:rsid w:val="00BC2001"/>
    <w:rsid w:val="00BC2C38"/>
    <w:rsid w:val="00BC3BCB"/>
    <w:rsid w:val="00BC3EFE"/>
    <w:rsid w:val="00BC52F6"/>
    <w:rsid w:val="00BC5E0C"/>
    <w:rsid w:val="00BD7322"/>
    <w:rsid w:val="00BE2D67"/>
    <w:rsid w:val="00BE5DB5"/>
    <w:rsid w:val="00BE7294"/>
    <w:rsid w:val="00BF0CEA"/>
    <w:rsid w:val="00BF2B8B"/>
    <w:rsid w:val="00BF4686"/>
    <w:rsid w:val="00BF6D68"/>
    <w:rsid w:val="00C025B7"/>
    <w:rsid w:val="00C026A1"/>
    <w:rsid w:val="00C034E2"/>
    <w:rsid w:val="00C0596B"/>
    <w:rsid w:val="00C1233E"/>
    <w:rsid w:val="00C1367E"/>
    <w:rsid w:val="00C171CC"/>
    <w:rsid w:val="00C17352"/>
    <w:rsid w:val="00C17A11"/>
    <w:rsid w:val="00C2091A"/>
    <w:rsid w:val="00C26F69"/>
    <w:rsid w:val="00C27CF5"/>
    <w:rsid w:val="00C314A6"/>
    <w:rsid w:val="00C33C69"/>
    <w:rsid w:val="00C355AA"/>
    <w:rsid w:val="00C358DB"/>
    <w:rsid w:val="00C45449"/>
    <w:rsid w:val="00C46635"/>
    <w:rsid w:val="00C46F84"/>
    <w:rsid w:val="00C50D4F"/>
    <w:rsid w:val="00C51C8C"/>
    <w:rsid w:val="00C54C24"/>
    <w:rsid w:val="00C5657B"/>
    <w:rsid w:val="00C607F7"/>
    <w:rsid w:val="00C623C1"/>
    <w:rsid w:val="00C62C8A"/>
    <w:rsid w:val="00C677BD"/>
    <w:rsid w:val="00C71329"/>
    <w:rsid w:val="00C72B45"/>
    <w:rsid w:val="00C82F1A"/>
    <w:rsid w:val="00C90CD0"/>
    <w:rsid w:val="00C914F6"/>
    <w:rsid w:val="00C92112"/>
    <w:rsid w:val="00C9596B"/>
    <w:rsid w:val="00CA3AFE"/>
    <w:rsid w:val="00CA3DCD"/>
    <w:rsid w:val="00CA7008"/>
    <w:rsid w:val="00CB01AB"/>
    <w:rsid w:val="00CB0203"/>
    <w:rsid w:val="00CB2312"/>
    <w:rsid w:val="00CC4927"/>
    <w:rsid w:val="00CC61B3"/>
    <w:rsid w:val="00CD0825"/>
    <w:rsid w:val="00CD4425"/>
    <w:rsid w:val="00CD63B7"/>
    <w:rsid w:val="00CE170B"/>
    <w:rsid w:val="00CF13E4"/>
    <w:rsid w:val="00CF25CE"/>
    <w:rsid w:val="00CF2D56"/>
    <w:rsid w:val="00CF2ED3"/>
    <w:rsid w:val="00D00E90"/>
    <w:rsid w:val="00D05E2D"/>
    <w:rsid w:val="00D05F2B"/>
    <w:rsid w:val="00D2059B"/>
    <w:rsid w:val="00D20835"/>
    <w:rsid w:val="00D258EE"/>
    <w:rsid w:val="00D27ABD"/>
    <w:rsid w:val="00D318CF"/>
    <w:rsid w:val="00D31BFD"/>
    <w:rsid w:val="00D31E15"/>
    <w:rsid w:val="00D33944"/>
    <w:rsid w:val="00D34C9F"/>
    <w:rsid w:val="00D41066"/>
    <w:rsid w:val="00D4114F"/>
    <w:rsid w:val="00D4403A"/>
    <w:rsid w:val="00D45CBE"/>
    <w:rsid w:val="00D4687F"/>
    <w:rsid w:val="00D46E03"/>
    <w:rsid w:val="00D5083A"/>
    <w:rsid w:val="00D53991"/>
    <w:rsid w:val="00D634F8"/>
    <w:rsid w:val="00D65262"/>
    <w:rsid w:val="00D66991"/>
    <w:rsid w:val="00D717D9"/>
    <w:rsid w:val="00D757BD"/>
    <w:rsid w:val="00D76D00"/>
    <w:rsid w:val="00D77239"/>
    <w:rsid w:val="00D80C4B"/>
    <w:rsid w:val="00D8216E"/>
    <w:rsid w:val="00D854C0"/>
    <w:rsid w:val="00D85866"/>
    <w:rsid w:val="00D92793"/>
    <w:rsid w:val="00D94541"/>
    <w:rsid w:val="00D945F0"/>
    <w:rsid w:val="00D95455"/>
    <w:rsid w:val="00DA0FD8"/>
    <w:rsid w:val="00DA118A"/>
    <w:rsid w:val="00DA15B0"/>
    <w:rsid w:val="00DA39E0"/>
    <w:rsid w:val="00DA51F7"/>
    <w:rsid w:val="00DA59EE"/>
    <w:rsid w:val="00DB2135"/>
    <w:rsid w:val="00DB563D"/>
    <w:rsid w:val="00DC2E49"/>
    <w:rsid w:val="00DC5BBC"/>
    <w:rsid w:val="00DC5C03"/>
    <w:rsid w:val="00DC65D1"/>
    <w:rsid w:val="00DC7420"/>
    <w:rsid w:val="00DD18E2"/>
    <w:rsid w:val="00DD3269"/>
    <w:rsid w:val="00DD3FBD"/>
    <w:rsid w:val="00DD69A7"/>
    <w:rsid w:val="00DD765B"/>
    <w:rsid w:val="00DE47B1"/>
    <w:rsid w:val="00DE51D2"/>
    <w:rsid w:val="00DE70B4"/>
    <w:rsid w:val="00DF337E"/>
    <w:rsid w:val="00DF592B"/>
    <w:rsid w:val="00E019A3"/>
    <w:rsid w:val="00E11DA2"/>
    <w:rsid w:val="00E1279D"/>
    <w:rsid w:val="00E1617B"/>
    <w:rsid w:val="00E232B5"/>
    <w:rsid w:val="00E249EB"/>
    <w:rsid w:val="00E25246"/>
    <w:rsid w:val="00E26CFC"/>
    <w:rsid w:val="00E27A12"/>
    <w:rsid w:val="00E31194"/>
    <w:rsid w:val="00E323EA"/>
    <w:rsid w:val="00E34769"/>
    <w:rsid w:val="00E34DE7"/>
    <w:rsid w:val="00E443B8"/>
    <w:rsid w:val="00E476DC"/>
    <w:rsid w:val="00E5239B"/>
    <w:rsid w:val="00E52549"/>
    <w:rsid w:val="00E54DF6"/>
    <w:rsid w:val="00E55630"/>
    <w:rsid w:val="00E5582E"/>
    <w:rsid w:val="00E56536"/>
    <w:rsid w:val="00E5666D"/>
    <w:rsid w:val="00E56D5F"/>
    <w:rsid w:val="00E67D85"/>
    <w:rsid w:val="00E7375F"/>
    <w:rsid w:val="00E917BE"/>
    <w:rsid w:val="00E91ACD"/>
    <w:rsid w:val="00E92B4F"/>
    <w:rsid w:val="00E95988"/>
    <w:rsid w:val="00E97725"/>
    <w:rsid w:val="00EA2373"/>
    <w:rsid w:val="00EA56A7"/>
    <w:rsid w:val="00EA7478"/>
    <w:rsid w:val="00EB2E2C"/>
    <w:rsid w:val="00EB5008"/>
    <w:rsid w:val="00EB653C"/>
    <w:rsid w:val="00EB6FBA"/>
    <w:rsid w:val="00EB7B26"/>
    <w:rsid w:val="00EC4AF8"/>
    <w:rsid w:val="00EC6B07"/>
    <w:rsid w:val="00ED009F"/>
    <w:rsid w:val="00ED2C0F"/>
    <w:rsid w:val="00ED59E9"/>
    <w:rsid w:val="00ED6DF4"/>
    <w:rsid w:val="00ED6F73"/>
    <w:rsid w:val="00ED71F9"/>
    <w:rsid w:val="00ED7C01"/>
    <w:rsid w:val="00EE1681"/>
    <w:rsid w:val="00EE1C3C"/>
    <w:rsid w:val="00EE30FB"/>
    <w:rsid w:val="00EE431C"/>
    <w:rsid w:val="00EF11F7"/>
    <w:rsid w:val="00EF1C36"/>
    <w:rsid w:val="00EF259E"/>
    <w:rsid w:val="00EF526A"/>
    <w:rsid w:val="00F07204"/>
    <w:rsid w:val="00F14471"/>
    <w:rsid w:val="00F20F8C"/>
    <w:rsid w:val="00F213BF"/>
    <w:rsid w:val="00F21ACA"/>
    <w:rsid w:val="00F23BA6"/>
    <w:rsid w:val="00F2499E"/>
    <w:rsid w:val="00F30164"/>
    <w:rsid w:val="00F32674"/>
    <w:rsid w:val="00F3324C"/>
    <w:rsid w:val="00F33E0A"/>
    <w:rsid w:val="00F35672"/>
    <w:rsid w:val="00F440CD"/>
    <w:rsid w:val="00F470CC"/>
    <w:rsid w:val="00F54567"/>
    <w:rsid w:val="00F54E9C"/>
    <w:rsid w:val="00F568C6"/>
    <w:rsid w:val="00F56A54"/>
    <w:rsid w:val="00F57C8D"/>
    <w:rsid w:val="00F61F7A"/>
    <w:rsid w:val="00F631F6"/>
    <w:rsid w:val="00F6372F"/>
    <w:rsid w:val="00F63D24"/>
    <w:rsid w:val="00F6408A"/>
    <w:rsid w:val="00F645DD"/>
    <w:rsid w:val="00F660AA"/>
    <w:rsid w:val="00F660AB"/>
    <w:rsid w:val="00F755FD"/>
    <w:rsid w:val="00F7647E"/>
    <w:rsid w:val="00F769A5"/>
    <w:rsid w:val="00F76A62"/>
    <w:rsid w:val="00F808DC"/>
    <w:rsid w:val="00F83CBA"/>
    <w:rsid w:val="00F927E3"/>
    <w:rsid w:val="00F94E5E"/>
    <w:rsid w:val="00F96276"/>
    <w:rsid w:val="00FA16E6"/>
    <w:rsid w:val="00FA518B"/>
    <w:rsid w:val="00FB094C"/>
    <w:rsid w:val="00FB0D89"/>
    <w:rsid w:val="00FB1432"/>
    <w:rsid w:val="00FB4AA1"/>
    <w:rsid w:val="00FB54DB"/>
    <w:rsid w:val="00FB5986"/>
    <w:rsid w:val="00FB74BF"/>
    <w:rsid w:val="00FB78A7"/>
    <w:rsid w:val="00FC1806"/>
    <w:rsid w:val="00FC3C2F"/>
    <w:rsid w:val="00FD025C"/>
    <w:rsid w:val="00FD087C"/>
    <w:rsid w:val="00FD794E"/>
    <w:rsid w:val="00FD7BA0"/>
    <w:rsid w:val="00FE31DF"/>
    <w:rsid w:val="00FF4B8E"/>
    <w:rsid w:val="00FF4CD8"/>
    <w:rsid w:val="00FF62E8"/>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70E0B57"/>
  <w15:chartTrackingRefBased/>
  <w15:docId w15:val="{83C4B324-0F28-40DE-9DE5-42034FAE9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248C5"/>
    <w:pPr>
      <w:spacing w:after="120" w:line="360" w:lineRule="auto"/>
    </w:pPr>
  </w:style>
  <w:style w:type="paragraph" w:styleId="berschrift1">
    <w:name w:val="heading 1"/>
    <w:basedOn w:val="Standard"/>
    <w:next w:val="Standard"/>
    <w:qFormat/>
    <w:rsid w:val="00096E2A"/>
    <w:pPr>
      <w:numPr>
        <w:numId w:val="13"/>
      </w:numPr>
      <w:spacing w:before="100" w:beforeAutospacing="1" w:after="100" w:afterAutospacing="1"/>
      <w:outlineLvl w:val="0"/>
    </w:pPr>
    <w:rPr>
      <w:b/>
      <w:bCs/>
      <w:kern w:val="36"/>
      <w:sz w:val="28"/>
      <w:szCs w:val="48"/>
    </w:rPr>
  </w:style>
  <w:style w:type="paragraph" w:styleId="berschrift2">
    <w:name w:val="heading 2"/>
    <w:basedOn w:val="Standard"/>
    <w:next w:val="Standard"/>
    <w:qFormat/>
    <w:rsid w:val="006827D3"/>
    <w:pPr>
      <w:keepNext/>
      <w:numPr>
        <w:ilvl w:val="1"/>
        <w:numId w:val="13"/>
      </w:numPr>
      <w:tabs>
        <w:tab w:val="clear" w:pos="510"/>
        <w:tab w:val="left" w:pos="567"/>
      </w:tabs>
      <w:spacing w:before="240" w:after="240"/>
      <w:ind w:left="567" w:hanging="567"/>
      <w:outlineLvl w:val="1"/>
    </w:pPr>
    <w:rPr>
      <w:b/>
      <w:bCs/>
      <w:iCs/>
      <w:szCs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633CA"/>
    <w:pPr>
      <w:spacing w:after="0" w:line="240" w:lineRule="auto"/>
    </w:pPr>
    <w:rPr>
      <w:sz w:val="16"/>
    </w:rPr>
  </w:style>
  <w:style w:type="paragraph" w:styleId="Fuzeile">
    <w:name w:val="footer"/>
    <w:basedOn w:val="Standard"/>
    <w:rsid w:val="00157694"/>
    <w:pPr>
      <w:tabs>
        <w:tab w:val="center" w:pos="4536"/>
        <w:tab w:val="right" w:pos="9072"/>
      </w:tabs>
    </w:pPr>
  </w:style>
  <w:style w:type="table" w:styleId="Tabellenraster">
    <w:name w:val="Table Grid"/>
    <w:basedOn w:val="NormaleTabelle"/>
    <w:rsid w:val="00157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5738CE"/>
    <w:rPr>
      <w:rFonts w:ascii="Tahoma" w:hAnsi="Tahoma" w:cs="Tahoma"/>
      <w:sz w:val="16"/>
      <w:szCs w:val="16"/>
    </w:rPr>
  </w:style>
  <w:style w:type="paragraph" w:styleId="Standardeinzug">
    <w:name w:val="Normal Indent"/>
    <w:basedOn w:val="Standard"/>
    <w:rsid w:val="002076E4"/>
    <w:pPr>
      <w:numPr>
        <w:numId w:val="1"/>
      </w:numPr>
      <w:tabs>
        <w:tab w:val="left" w:pos="540"/>
      </w:tabs>
      <w:jc w:val="both"/>
    </w:pPr>
    <w:rPr>
      <w:sz w:val="22"/>
    </w:rPr>
  </w:style>
  <w:style w:type="character" w:styleId="Hyperlink">
    <w:name w:val="Hyperlink"/>
    <w:rsid w:val="00A20563"/>
    <w:rPr>
      <w:rFonts w:ascii="TUM Neue Helvetica 55 Regular" w:hAnsi="TUM Neue Helvetica 55 Regular"/>
      <w:color w:val="0000FF"/>
      <w:sz w:val="22"/>
      <w:u w:val="none"/>
    </w:rPr>
  </w:style>
  <w:style w:type="character" w:styleId="BesuchterLink">
    <w:name w:val="FollowedHyperlink"/>
    <w:rsid w:val="00721742"/>
    <w:rPr>
      <w:color w:val="800080"/>
      <w:u w:val="single"/>
    </w:rPr>
  </w:style>
  <w:style w:type="character" w:styleId="Seitenzahl">
    <w:name w:val="page number"/>
    <w:basedOn w:val="Absatz-Standardschriftart"/>
    <w:rsid w:val="008323B9"/>
  </w:style>
  <w:style w:type="paragraph" w:styleId="Verzeichnis2">
    <w:name w:val="toc 2"/>
    <w:basedOn w:val="Standard"/>
    <w:next w:val="Standard"/>
    <w:autoRedefine/>
    <w:semiHidden/>
    <w:rsid w:val="00D8216E"/>
    <w:pPr>
      <w:tabs>
        <w:tab w:val="left" w:pos="964"/>
        <w:tab w:val="right" w:leader="dot" w:pos="9344"/>
      </w:tabs>
      <w:ind w:left="397"/>
    </w:pPr>
  </w:style>
  <w:style w:type="paragraph" w:styleId="Verzeichnis1">
    <w:name w:val="toc 1"/>
    <w:basedOn w:val="Standard"/>
    <w:next w:val="Standard"/>
    <w:autoRedefine/>
    <w:semiHidden/>
    <w:rsid w:val="00D8216E"/>
    <w:pPr>
      <w:tabs>
        <w:tab w:val="left" w:pos="397"/>
        <w:tab w:val="right" w:leader="dot" w:pos="9344"/>
      </w:tabs>
    </w:pPr>
    <w:rPr>
      <w:noProof/>
    </w:rPr>
  </w:style>
  <w:style w:type="paragraph" w:styleId="Beschriftung">
    <w:name w:val="caption"/>
    <w:basedOn w:val="Standard"/>
    <w:next w:val="Standard"/>
    <w:qFormat/>
    <w:rsid w:val="00A20563"/>
    <w:pPr>
      <w:spacing w:before="120"/>
    </w:pPr>
    <w:rPr>
      <w:b/>
      <w:bCs/>
    </w:rPr>
  </w:style>
  <w:style w:type="paragraph" w:customStyle="1" w:styleId="FormatvorlageBeschriftungBlock">
    <w:name w:val="Formatvorlage Beschriftung + Block"/>
    <w:basedOn w:val="Beschriftung"/>
    <w:rsid w:val="002A764D"/>
    <w:pPr>
      <w:spacing w:before="0" w:after="240"/>
      <w:jc w:val="both"/>
    </w:pPr>
    <w:rPr>
      <w:b w:val="0"/>
      <w:i/>
      <w:sz w:val="22"/>
    </w:rPr>
  </w:style>
  <w:style w:type="paragraph" w:styleId="Abbildungsverzeichnis">
    <w:name w:val="table of figures"/>
    <w:basedOn w:val="Standard"/>
    <w:next w:val="Standard"/>
    <w:semiHidden/>
    <w:rsid w:val="00A20563"/>
    <w:pPr>
      <w:ind w:left="440" w:hanging="440"/>
    </w:pPr>
  </w:style>
  <w:style w:type="paragraph" w:customStyle="1" w:styleId="Formatvorlageberschrift111pt">
    <w:name w:val="Formatvorlage Überschrift 1 + 11 pt"/>
    <w:basedOn w:val="berschrift1"/>
    <w:rsid w:val="00503516"/>
    <w:pPr>
      <w:tabs>
        <w:tab w:val="clear" w:pos="360"/>
        <w:tab w:val="left" w:pos="567"/>
      </w:tabs>
      <w:spacing w:before="0" w:beforeAutospacing="0" w:after="240" w:afterAutospacing="0"/>
      <w:ind w:left="567" w:hanging="567"/>
    </w:pPr>
  </w:style>
  <w:style w:type="character" w:styleId="HTMLZitat">
    <w:name w:val="HTML Cite"/>
    <w:uiPriority w:val="99"/>
    <w:semiHidden/>
    <w:unhideWhenUsed/>
    <w:rsid w:val="00A12957"/>
    <w:rPr>
      <w:i/>
      <w:iCs/>
    </w:rPr>
  </w:style>
  <w:style w:type="paragraph" w:styleId="Listenabsatz">
    <w:name w:val="List Paragraph"/>
    <w:basedOn w:val="Standard"/>
    <w:uiPriority w:val="72"/>
    <w:qFormat/>
    <w:rsid w:val="00BA39A9"/>
    <w:pPr>
      <w:ind w:left="720"/>
      <w:contextualSpacing/>
    </w:pPr>
  </w:style>
  <w:style w:type="paragraph" w:styleId="berarbeitung">
    <w:name w:val="Revision"/>
    <w:hidden/>
    <w:uiPriority w:val="71"/>
    <w:rsid w:val="006E1B3D"/>
    <w:rPr>
      <w:rFonts w:ascii="TUM Neue Helvetica 55 Regular" w:hAnsi="TUM Neue Helvetica 55 Regular"/>
      <w:szCs w:val="24"/>
    </w:rPr>
  </w:style>
  <w:style w:type="character" w:customStyle="1" w:styleId="NichtaufgelsteErwhnung1">
    <w:name w:val="Nicht aufgelöste Erwähnung1"/>
    <w:basedOn w:val="Absatz-Standardschriftart"/>
    <w:uiPriority w:val="99"/>
    <w:semiHidden/>
    <w:unhideWhenUsed/>
    <w:rsid w:val="005719F2"/>
    <w:rPr>
      <w:color w:val="808080"/>
      <w:shd w:val="clear" w:color="auto" w:fill="E6E6E6"/>
    </w:rPr>
  </w:style>
  <w:style w:type="character" w:styleId="Kommentarzeichen">
    <w:name w:val="annotation reference"/>
    <w:basedOn w:val="Absatz-Standardschriftart"/>
    <w:uiPriority w:val="99"/>
    <w:semiHidden/>
    <w:unhideWhenUsed/>
    <w:rsid w:val="00835967"/>
    <w:rPr>
      <w:sz w:val="16"/>
      <w:szCs w:val="16"/>
    </w:rPr>
  </w:style>
  <w:style w:type="paragraph" w:styleId="Kommentartext">
    <w:name w:val="annotation text"/>
    <w:basedOn w:val="Standard"/>
    <w:link w:val="KommentartextZchn"/>
    <w:uiPriority w:val="99"/>
    <w:semiHidden/>
    <w:unhideWhenUsed/>
    <w:rsid w:val="00835967"/>
    <w:pPr>
      <w:spacing w:line="240" w:lineRule="auto"/>
    </w:pPr>
  </w:style>
  <w:style w:type="character" w:customStyle="1" w:styleId="KommentartextZchn">
    <w:name w:val="Kommentartext Zchn"/>
    <w:basedOn w:val="Absatz-Standardschriftart"/>
    <w:link w:val="Kommentartext"/>
    <w:uiPriority w:val="99"/>
    <w:semiHidden/>
    <w:rsid w:val="00835967"/>
  </w:style>
  <w:style w:type="paragraph" w:styleId="Kommentarthema">
    <w:name w:val="annotation subject"/>
    <w:basedOn w:val="Kommentartext"/>
    <w:next w:val="Kommentartext"/>
    <w:link w:val="KommentarthemaZchn"/>
    <w:uiPriority w:val="99"/>
    <w:semiHidden/>
    <w:unhideWhenUsed/>
    <w:rsid w:val="00835967"/>
    <w:rPr>
      <w:b/>
      <w:bCs/>
    </w:rPr>
  </w:style>
  <w:style w:type="character" w:customStyle="1" w:styleId="KommentarthemaZchn">
    <w:name w:val="Kommentarthema Zchn"/>
    <w:basedOn w:val="KommentartextZchn"/>
    <w:link w:val="Kommentarthema"/>
    <w:uiPriority w:val="99"/>
    <w:semiHidden/>
    <w:rsid w:val="00835967"/>
    <w:rPr>
      <w:b/>
      <w:bCs/>
    </w:rPr>
  </w:style>
  <w:style w:type="character" w:styleId="NichtaufgelsteErwhnung">
    <w:name w:val="Unresolved Mention"/>
    <w:basedOn w:val="Absatz-Standardschriftart"/>
    <w:uiPriority w:val="99"/>
    <w:semiHidden/>
    <w:unhideWhenUsed/>
    <w:rsid w:val="008359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36457">
      <w:bodyDiv w:val="1"/>
      <w:marLeft w:val="0"/>
      <w:marRight w:val="0"/>
      <w:marTop w:val="0"/>
      <w:marBottom w:val="0"/>
      <w:divBdr>
        <w:top w:val="none" w:sz="0" w:space="0" w:color="auto"/>
        <w:left w:val="none" w:sz="0" w:space="0" w:color="auto"/>
        <w:bottom w:val="none" w:sz="0" w:space="0" w:color="auto"/>
        <w:right w:val="none" w:sz="0" w:space="0" w:color="auto"/>
      </w:divBdr>
    </w:div>
    <w:div w:id="261186380">
      <w:bodyDiv w:val="1"/>
      <w:marLeft w:val="0"/>
      <w:marRight w:val="0"/>
      <w:marTop w:val="0"/>
      <w:marBottom w:val="0"/>
      <w:divBdr>
        <w:top w:val="none" w:sz="0" w:space="0" w:color="auto"/>
        <w:left w:val="none" w:sz="0" w:space="0" w:color="auto"/>
        <w:bottom w:val="none" w:sz="0" w:space="0" w:color="auto"/>
        <w:right w:val="none" w:sz="0" w:space="0" w:color="auto"/>
      </w:divBdr>
    </w:div>
    <w:div w:id="313948354">
      <w:bodyDiv w:val="1"/>
      <w:marLeft w:val="0"/>
      <w:marRight w:val="0"/>
      <w:marTop w:val="0"/>
      <w:marBottom w:val="0"/>
      <w:divBdr>
        <w:top w:val="none" w:sz="0" w:space="0" w:color="auto"/>
        <w:left w:val="none" w:sz="0" w:space="0" w:color="auto"/>
        <w:bottom w:val="none" w:sz="0" w:space="0" w:color="auto"/>
        <w:right w:val="none" w:sz="0" w:space="0" w:color="auto"/>
      </w:divBdr>
      <w:divsChild>
        <w:div w:id="1691835062">
          <w:marLeft w:val="720"/>
          <w:marRight w:val="0"/>
          <w:marTop w:val="0"/>
          <w:marBottom w:val="0"/>
          <w:divBdr>
            <w:top w:val="none" w:sz="0" w:space="0" w:color="auto"/>
            <w:left w:val="none" w:sz="0" w:space="0" w:color="auto"/>
            <w:bottom w:val="none" w:sz="0" w:space="0" w:color="auto"/>
            <w:right w:val="none" w:sz="0" w:space="0" w:color="auto"/>
          </w:divBdr>
        </w:div>
        <w:div w:id="351539240">
          <w:marLeft w:val="720"/>
          <w:marRight w:val="0"/>
          <w:marTop w:val="0"/>
          <w:marBottom w:val="0"/>
          <w:divBdr>
            <w:top w:val="none" w:sz="0" w:space="0" w:color="auto"/>
            <w:left w:val="none" w:sz="0" w:space="0" w:color="auto"/>
            <w:bottom w:val="none" w:sz="0" w:space="0" w:color="auto"/>
            <w:right w:val="none" w:sz="0" w:space="0" w:color="auto"/>
          </w:divBdr>
        </w:div>
        <w:div w:id="1769621128">
          <w:marLeft w:val="720"/>
          <w:marRight w:val="0"/>
          <w:marTop w:val="0"/>
          <w:marBottom w:val="0"/>
          <w:divBdr>
            <w:top w:val="none" w:sz="0" w:space="0" w:color="auto"/>
            <w:left w:val="none" w:sz="0" w:space="0" w:color="auto"/>
            <w:bottom w:val="none" w:sz="0" w:space="0" w:color="auto"/>
            <w:right w:val="none" w:sz="0" w:space="0" w:color="auto"/>
          </w:divBdr>
        </w:div>
        <w:div w:id="1652833912">
          <w:marLeft w:val="720"/>
          <w:marRight w:val="0"/>
          <w:marTop w:val="0"/>
          <w:marBottom w:val="0"/>
          <w:divBdr>
            <w:top w:val="none" w:sz="0" w:space="0" w:color="auto"/>
            <w:left w:val="none" w:sz="0" w:space="0" w:color="auto"/>
            <w:bottom w:val="none" w:sz="0" w:space="0" w:color="auto"/>
            <w:right w:val="none" w:sz="0" w:space="0" w:color="auto"/>
          </w:divBdr>
        </w:div>
      </w:divsChild>
    </w:div>
    <w:div w:id="322049120">
      <w:bodyDiv w:val="1"/>
      <w:marLeft w:val="0"/>
      <w:marRight w:val="0"/>
      <w:marTop w:val="0"/>
      <w:marBottom w:val="0"/>
      <w:divBdr>
        <w:top w:val="none" w:sz="0" w:space="0" w:color="auto"/>
        <w:left w:val="none" w:sz="0" w:space="0" w:color="auto"/>
        <w:bottom w:val="none" w:sz="0" w:space="0" w:color="auto"/>
        <w:right w:val="none" w:sz="0" w:space="0" w:color="auto"/>
      </w:divBdr>
      <w:divsChild>
        <w:div w:id="798887877">
          <w:marLeft w:val="446"/>
          <w:marRight w:val="0"/>
          <w:marTop w:val="0"/>
          <w:marBottom w:val="0"/>
          <w:divBdr>
            <w:top w:val="none" w:sz="0" w:space="0" w:color="auto"/>
            <w:left w:val="none" w:sz="0" w:space="0" w:color="auto"/>
            <w:bottom w:val="none" w:sz="0" w:space="0" w:color="auto"/>
            <w:right w:val="none" w:sz="0" w:space="0" w:color="auto"/>
          </w:divBdr>
        </w:div>
      </w:divsChild>
    </w:div>
    <w:div w:id="377903566">
      <w:bodyDiv w:val="1"/>
      <w:marLeft w:val="0"/>
      <w:marRight w:val="0"/>
      <w:marTop w:val="0"/>
      <w:marBottom w:val="0"/>
      <w:divBdr>
        <w:top w:val="none" w:sz="0" w:space="0" w:color="auto"/>
        <w:left w:val="none" w:sz="0" w:space="0" w:color="auto"/>
        <w:bottom w:val="none" w:sz="0" w:space="0" w:color="auto"/>
        <w:right w:val="none" w:sz="0" w:space="0" w:color="auto"/>
      </w:divBdr>
    </w:div>
    <w:div w:id="395248982">
      <w:bodyDiv w:val="1"/>
      <w:marLeft w:val="0"/>
      <w:marRight w:val="0"/>
      <w:marTop w:val="0"/>
      <w:marBottom w:val="0"/>
      <w:divBdr>
        <w:top w:val="none" w:sz="0" w:space="0" w:color="auto"/>
        <w:left w:val="none" w:sz="0" w:space="0" w:color="auto"/>
        <w:bottom w:val="none" w:sz="0" w:space="0" w:color="auto"/>
        <w:right w:val="none" w:sz="0" w:space="0" w:color="auto"/>
      </w:divBdr>
    </w:div>
    <w:div w:id="435947192">
      <w:bodyDiv w:val="1"/>
      <w:marLeft w:val="0"/>
      <w:marRight w:val="0"/>
      <w:marTop w:val="0"/>
      <w:marBottom w:val="0"/>
      <w:divBdr>
        <w:top w:val="none" w:sz="0" w:space="0" w:color="auto"/>
        <w:left w:val="none" w:sz="0" w:space="0" w:color="auto"/>
        <w:bottom w:val="none" w:sz="0" w:space="0" w:color="auto"/>
        <w:right w:val="none" w:sz="0" w:space="0" w:color="auto"/>
      </w:divBdr>
      <w:divsChild>
        <w:div w:id="1527676901">
          <w:marLeft w:val="0"/>
          <w:marRight w:val="0"/>
          <w:marTop w:val="0"/>
          <w:marBottom w:val="0"/>
          <w:divBdr>
            <w:top w:val="none" w:sz="0" w:space="0" w:color="auto"/>
            <w:left w:val="none" w:sz="0" w:space="0" w:color="auto"/>
            <w:bottom w:val="none" w:sz="0" w:space="0" w:color="auto"/>
            <w:right w:val="none" w:sz="0" w:space="0" w:color="auto"/>
          </w:divBdr>
          <w:divsChild>
            <w:div w:id="95248613">
              <w:marLeft w:val="0"/>
              <w:marRight w:val="0"/>
              <w:marTop w:val="0"/>
              <w:marBottom w:val="0"/>
              <w:divBdr>
                <w:top w:val="none" w:sz="0" w:space="0" w:color="auto"/>
                <w:left w:val="none" w:sz="0" w:space="0" w:color="auto"/>
                <w:bottom w:val="none" w:sz="0" w:space="0" w:color="auto"/>
                <w:right w:val="none" w:sz="0" w:space="0" w:color="auto"/>
              </w:divBdr>
            </w:div>
            <w:div w:id="781850588">
              <w:marLeft w:val="0"/>
              <w:marRight w:val="0"/>
              <w:marTop w:val="0"/>
              <w:marBottom w:val="0"/>
              <w:divBdr>
                <w:top w:val="none" w:sz="0" w:space="0" w:color="auto"/>
                <w:left w:val="none" w:sz="0" w:space="0" w:color="auto"/>
                <w:bottom w:val="none" w:sz="0" w:space="0" w:color="auto"/>
                <w:right w:val="none" w:sz="0" w:space="0" w:color="auto"/>
              </w:divBdr>
            </w:div>
            <w:div w:id="1266962255">
              <w:marLeft w:val="0"/>
              <w:marRight w:val="0"/>
              <w:marTop w:val="0"/>
              <w:marBottom w:val="0"/>
              <w:divBdr>
                <w:top w:val="none" w:sz="0" w:space="0" w:color="auto"/>
                <w:left w:val="none" w:sz="0" w:space="0" w:color="auto"/>
                <w:bottom w:val="none" w:sz="0" w:space="0" w:color="auto"/>
                <w:right w:val="none" w:sz="0" w:space="0" w:color="auto"/>
              </w:divBdr>
            </w:div>
            <w:div w:id="135549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03907">
      <w:bodyDiv w:val="1"/>
      <w:marLeft w:val="0"/>
      <w:marRight w:val="0"/>
      <w:marTop w:val="0"/>
      <w:marBottom w:val="0"/>
      <w:divBdr>
        <w:top w:val="none" w:sz="0" w:space="0" w:color="auto"/>
        <w:left w:val="none" w:sz="0" w:space="0" w:color="auto"/>
        <w:bottom w:val="none" w:sz="0" w:space="0" w:color="auto"/>
        <w:right w:val="none" w:sz="0" w:space="0" w:color="auto"/>
      </w:divBdr>
      <w:divsChild>
        <w:div w:id="1991474289">
          <w:marLeft w:val="0"/>
          <w:marRight w:val="0"/>
          <w:marTop w:val="0"/>
          <w:marBottom w:val="0"/>
          <w:divBdr>
            <w:top w:val="none" w:sz="0" w:space="0" w:color="auto"/>
            <w:left w:val="none" w:sz="0" w:space="0" w:color="auto"/>
            <w:bottom w:val="none" w:sz="0" w:space="0" w:color="auto"/>
            <w:right w:val="none" w:sz="0" w:space="0" w:color="auto"/>
          </w:divBdr>
        </w:div>
      </w:divsChild>
    </w:div>
    <w:div w:id="598179275">
      <w:bodyDiv w:val="1"/>
      <w:marLeft w:val="0"/>
      <w:marRight w:val="0"/>
      <w:marTop w:val="0"/>
      <w:marBottom w:val="0"/>
      <w:divBdr>
        <w:top w:val="none" w:sz="0" w:space="0" w:color="auto"/>
        <w:left w:val="none" w:sz="0" w:space="0" w:color="auto"/>
        <w:bottom w:val="none" w:sz="0" w:space="0" w:color="auto"/>
        <w:right w:val="none" w:sz="0" w:space="0" w:color="auto"/>
      </w:divBdr>
    </w:div>
    <w:div w:id="829759382">
      <w:bodyDiv w:val="1"/>
      <w:marLeft w:val="0"/>
      <w:marRight w:val="0"/>
      <w:marTop w:val="0"/>
      <w:marBottom w:val="0"/>
      <w:divBdr>
        <w:top w:val="none" w:sz="0" w:space="0" w:color="auto"/>
        <w:left w:val="none" w:sz="0" w:space="0" w:color="auto"/>
        <w:bottom w:val="none" w:sz="0" w:space="0" w:color="auto"/>
        <w:right w:val="none" w:sz="0" w:space="0" w:color="auto"/>
      </w:divBdr>
      <w:divsChild>
        <w:div w:id="522210140">
          <w:marLeft w:val="0"/>
          <w:marRight w:val="0"/>
          <w:marTop w:val="0"/>
          <w:marBottom w:val="0"/>
          <w:divBdr>
            <w:top w:val="none" w:sz="0" w:space="0" w:color="auto"/>
            <w:left w:val="none" w:sz="0" w:space="0" w:color="auto"/>
            <w:bottom w:val="none" w:sz="0" w:space="0" w:color="auto"/>
            <w:right w:val="none" w:sz="0" w:space="0" w:color="auto"/>
          </w:divBdr>
        </w:div>
      </w:divsChild>
    </w:div>
    <w:div w:id="1360623139">
      <w:bodyDiv w:val="1"/>
      <w:marLeft w:val="0"/>
      <w:marRight w:val="0"/>
      <w:marTop w:val="0"/>
      <w:marBottom w:val="0"/>
      <w:divBdr>
        <w:top w:val="none" w:sz="0" w:space="0" w:color="auto"/>
        <w:left w:val="none" w:sz="0" w:space="0" w:color="auto"/>
        <w:bottom w:val="none" w:sz="0" w:space="0" w:color="auto"/>
        <w:right w:val="none" w:sz="0" w:space="0" w:color="auto"/>
      </w:divBdr>
      <w:divsChild>
        <w:div w:id="2057777221">
          <w:marLeft w:val="0"/>
          <w:marRight w:val="0"/>
          <w:marTop w:val="0"/>
          <w:marBottom w:val="0"/>
          <w:divBdr>
            <w:top w:val="none" w:sz="0" w:space="0" w:color="auto"/>
            <w:left w:val="none" w:sz="0" w:space="0" w:color="auto"/>
            <w:bottom w:val="none" w:sz="0" w:space="0" w:color="auto"/>
            <w:right w:val="none" w:sz="0" w:space="0" w:color="auto"/>
          </w:divBdr>
        </w:div>
      </w:divsChild>
    </w:div>
    <w:div w:id="1518739204">
      <w:bodyDiv w:val="1"/>
      <w:marLeft w:val="0"/>
      <w:marRight w:val="0"/>
      <w:marTop w:val="0"/>
      <w:marBottom w:val="0"/>
      <w:divBdr>
        <w:top w:val="none" w:sz="0" w:space="0" w:color="auto"/>
        <w:left w:val="none" w:sz="0" w:space="0" w:color="auto"/>
        <w:bottom w:val="none" w:sz="0" w:space="0" w:color="auto"/>
        <w:right w:val="none" w:sz="0" w:space="0" w:color="auto"/>
      </w:divBdr>
    </w:div>
    <w:div w:id="1666546808">
      <w:bodyDiv w:val="1"/>
      <w:marLeft w:val="0"/>
      <w:marRight w:val="0"/>
      <w:marTop w:val="0"/>
      <w:marBottom w:val="0"/>
      <w:divBdr>
        <w:top w:val="none" w:sz="0" w:space="0" w:color="auto"/>
        <w:left w:val="none" w:sz="0" w:space="0" w:color="auto"/>
        <w:bottom w:val="none" w:sz="0" w:space="0" w:color="auto"/>
        <w:right w:val="none" w:sz="0" w:space="0" w:color="auto"/>
      </w:divBdr>
    </w:div>
    <w:div w:id="1731461988">
      <w:bodyDiv w:val="1"/>
      <w:marLeft w:val="0"/>
      <w:marRight w:val="0"/>
      <w:marTop w:val="0"/>
      <w:marBottom w:val="0"/>
      <w:divBdr>
        <w:top w:val="none" w:sz="0" w:space="0" w:color="auto"/>
        <w:left w:val="none" w:sz="0" w:space="0" w:color="auto"/>
        <w:bottom w:val="none" w:sz="0" w:space="0" w:color="auto"/>
        <w:right w:val="none" w:sz="0" w:space="0" w:color="auto"/>
      </w:divBdr>
    </w:div>
    <w:div w:id="1738242977">
      <w:bodyDiv w:val="1"/>
      <w:marLeft w:val="0"/>
      <w:marRight w:val="0"/>
      <w:marTop w:val="0"/>
      <w:marBottom w:val="0"/>
      <w:divBdr>
        <w:top w:val="none" w:sz="0" w:space="0" w:color="auto"/>
        <w:left w:val="none" w:sz="0" w:space="0" w:color="auto"/>
        <w:bottom w:val="none" w:sz="0" w:space="0" w:color="auto"/>
        <w:right w:val="none" w:sz="0" w:space="0" w:color="auto"/>
      </w:divBdr>
      <w:divsChild>
        <w:div w:id="306249834">
          <w:marLeft w:val="0"/>
          <w:marRight w:val="0"/>
          <w:marTop w:val="0"/>
          <w:marBottom w:val="0"/>
          <w:divBdr>
            <w:top w:val="none" w:sz="0" w:space="0" w:color="auto"/>
            <w:left w:val="none" w:sz="0" w:space="0" w:color="auto"/>
            <w:bottom w:val="none" w:sz="0" w:space="0" w:color="auto"/>
            <w:right w:val="none" w:sz="0" w:space="0" w:color="auto"/>
          </w:divBdr>
        </w:div>
      </w:divsChild>
    </w:div>
    <w:div w:id="1922327048">
      <w:bodyDiv w:val="1"/>
      <w:marLeft w:val="0"/>
      <w:marRight w:val="0"/>
      <w:marTop w:val="0"/>
      <w:marBottom w:val="0"/>
      <w:divBdr>
        <w:top w:val="none" w:sz="0" w:space="0" w:color="auto"/>
        <w:left w:val="none" w:sz="0" w:space="0" w:color="auto"/>
        <w:bottom w:val="none" w:sz="0" w:space="0" w:color="auto"/>
        <w:right w:val="none" w:sz="0" w:space="0" w:color="auto"/>
      </w:divBdr>
      <w:divsChild>
        <w:div w:id="1707559567">
          <w:marLeft w:val="0"/>
          <w:marRight w:val="0"/>
          <w:marTop w:val="0"/>
          <w:marBottom w:val="0"/>
          <w:divBdr>
            <w:top w:val="none" w:sz="0" w:space="0" w:color="auto"/>
            <w:left w:val="none" w:sz="0" w:space="0" w:color="auto"/>
            <w:bottom w:val="none" w:sz="0" w:space="0" w:color="auto"/>
            <w:right w:val="none" w:sz="0" w:space="0" w:color="auto"/>
          </w:divBdr>
          <w:divsChild>
            <w:div w:id="43870585">
              <w:marLeft w:val="0"/>
              <w:marRight w:val="0"/>
              <w:marTop w:val="0"/>
              <w:marBottom w:val="0"/>
              <w:divBdr>
                <w:top w:val="none" w:sz="0" w:space="0" w:color="auto"/>
                <w:left w:val="none" w:sz="0" w:space="0" w:color="auto"/>
                <w:bottom w:val="none" w:sz="0" w:space="0" w:color="auto"/>
                <w:right w:val="none" w:sz="0" w:space="0" w:color="auto"/>
              </w:divBdr>
            </w:div>
            <w:div w:id="276640917">
              <w:marLeft w:val="0"/>
              <w:marRight w:val="0"/>
              <w:marTop w:val="0"/>
              <w:marBottom w:val="0"/>
              <w:divBdr>
                <w:top w:val="none" w:sz="0" w:space="0" w:color="auto"/>
                <w:left w:val="none" w:sz="0" w:space="0" w:color="auto"/>
                <w:bottom w:val="none" w:sz="0" w:space="0" w:color="auto"/>
                <w:right w:val="none" w:sz="0" w:space="0" w:color="auto"/>
              </w:divBdr>
            </w:div>
            <w:div w:id="378358612">
              <w:marLeft w:val="0"/>
              <w:marRight w:val="0"/>
              <w:marTop w:val="0"/>
              <w:marBottom w:val="0"/>
              <w:divBdr>
                <w:top w:val="none" w:sz="0" w:space="0" w:color="auto"/>
                <w:left w:val="none" w:sz="0" w:space="0" w:color="auto"/>
                <w:bottom w:val="none" w:sz="0" w:space="0" w:color="auto"/>
                <w:right w:val="none" w:sz="0" w:space="0" w:color="auto"/>
              </w:divBdr>
            </w:div>
            <w:div w:id="621302533">
              <w:marLeft w:val="0"/>
              <w:marRight w:val="0"/>
              <w:marTop w:val="0"/>
              <w:marBottom w:val="0"/>
              <w:divBdr>
                <w:top w:val="none" w:sz="0" w:space="0" w:color="auto"/>
                <w:left w:val="none" w:sz="0" w:space="0" w:color="auto"/>
                <w:bottom w:val="none" w:sz="0" w:space="0" w:color="auto"/>
                <w:right w:val="none" w:sz="0" w:space="0" w:color="auto"/>
              </w:divBdr>
            </w:div>
            <w:div w:id="635374369">
              <w:marLeft w:val="0"/>
              <w:marRight w:val="0"/>
              <w:marTop w:val="0"/>
              <w:marBottom w:val="0"/>
              <w:divBdr>
                <w:top w:val="none" w:sz="0" w:space="0" w:color="auto"/>
                <w:left w:val="none" w:sz="0" w:space="0" w:color="auto"/>
                <w:bottom w:val="none" w:sz="0" w:space="0" w:color="auto"/>
                <w:right w:val="none" w:sz="0" w:space="0" w:color="auto"/>
              </w:divBdr>
            </w:div>
            <w:div w:id="1073549390">
              <w:marLeft w:val="0"/>
              <w:marRight w:val="0"/>
              <w:marTop w:val="0"/>
              <w:marBottom w:val="0"/>
              <w:divBdr>
                <w:top w:val="none" w:sz="0" w:space="0" w:color="auto"/>
                <w:left w:val="none" w:sz="0" w:space="0" w:color="auto"/>
                <w:bottom w:val="none" w:sz="0" w:space="0" w:color="auto"/>
                <w:right w:val="none" w:sz="0" w:space="0" w:color="auto"/>
              </w:divBdr>
            </w:div>
            <w:div w:id="1284193773">
              <w:marLeft w:val="0"/>
              <w:marRight w:val="0"/>
              <w:marTop w:val="0"/>
              <w:marBottom w:val="0"/>
              <w:divBdr>
                <w:top w:val="none" w:sz="0" w:space="0" w:color="auto"/>
                <w:left w:val="none" w:sz="0" w:space="0" w:color="auto"/>
                <w:bottom w:val="none" w:sz="0" w:space="0" w:color="auto"/>
                <w:right w:val="none" w:sz="0" w:space="0" w:color="auto"/>
              </w:divBdr>
            </w:div>
            <w:div w:id="205608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754021">
      <w:bodyDiv w:val="1"/>
      <w:marLeft w:val="0"/>
      <w:marRight w:val="0"/>
      <w:marTop w:val="0"/>
      <w:marBottom w:val="0"/>
      <w:divBdr>
        <w:top w:val="none" w:sz="0" w:space="0" w:color="auto"/>
        <w:left w:val="none" w:sz="0" w:space="0" w:color="auto"/>
        <w:bottom w:val="none" w:sz="0" w:space="0" w:color="auto"/>
        <w:right w:val="none" w:sz="0" w:space="0" w:color="auto"/>
      </w:divBdr>
      <w:divsChild>
        <w:div w:id="858204916">
          <w:marLeft w:val="0"/>
          <w:marRight w:val="0"/>
          <w:marTop w:val="0"/>
          <w:marBottom w:val="0"/>
          <w:divBdr>
            <w:top w:val="none" w:sz="0" w:space="0" w:color="auto"/>
            <w:left w:val="none" w:sz="0" w:space="0" w:color="auto"/>
            <w:bottom w:val="none" w:sz="0" w:space="0" w:color="auto"/>
            <w:right w:val="none" w:sz="0" w:space="0" w:color="auto"/>
          </w:divBdr>
        </w:div>
      </w:divsChild>
    </w:div>
    <w:div w:id="2024281170">
      <w:bodyDiv w:val="1"/>
      <w:marLeft w:val="0"/>
      <w:marRight w:val="0"/>
      <w:marTop w:val="0"/>
      <w:marBottom w:val="0"/>
      <w:divBdr>
        <w:top w:val="none" w:sz="0" w:space="0" w:color="auto"/>
        <w:left w:val="none" w:sz="0" w:space="0" w:color="auto"/>
        <w:bottom w:val="none" w:sz="0" w:space="0" w:color="auto"/>
        <w:right w:val="none" w:sz="0" w:space="0" w:color="auto"/>
      </w:divBdr>
    </w:div>
    <w:div w:id="214303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fochler@tum.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G:\03%20Lehre\03%20Abschlussarbeiten\00%20Organisation\01%20Ausschreibung\20XX-XX_Titel_Ausschreibun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6C3F4-6764-4D84-B1C4-812CC6A41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20XX-XX_Titel_Ausschreibung.dotm</Template>
  <TotalTime>0</TotalTime>
  <Pages>1</Pages>
  <Words>314</Words>
  <Characters>2238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2024_Schubrahmen-Berechnungen_Ausschreibung</vt:lpstr>
    </vt:vector>
  </TitlesOfParts>
  <Company>TUM</Company>
  <LinksUpToDate>false</LinksUpToDate>
  <CharactersWithSpaces>2547</CharactersWithSpaces>
  <SharedDoc>false</SharedDoc>
  <HLinks>
    <vt:vector size="18" baseType="variant">
      <vt:variant>
        <vt:i4>13</vt:i4>
      </vt:variant>
      <vt:variant>
        <vt:i4>2213</vt:i4>
      </vt:variant>
      <vt:variant>
        <vt:i4>1025</vt:i4>
      </vt:variant>
      <vt:variant>
        <vt:i4>1</vt:i4>
      </vt:variant>
      <vt:variant>
        <vt:lpwstr>EngergiebilanzAltbau</vt:lpwstr>
      </vt:variant>
      <vt:variant>
        <vt:lpwstr/>
      </vt:variant>
      <vt:variant>
        <vt:i4>7798792</vt:i4>
      </vt:variant>
      <vt:variant>
        <vt:i4>3748</vt:i4>
      </vt:variant>
      <vt:variant>
        <vt:i4>1027</vt:i4>
      </vt:variant>
      <vt:variant>
        <vt:i4>1</vt:i4>
      </vt:variant>
      <vt:variant>
        <vt:lpwstr>TUMLogo_oZ_Outline_blau_RGB</vt:lpwstr>
      </vt:variant>
      <vt:variant>
        <vt:lpwstr/>
      </vt:variant>
      <vt:variant>
        <vt:i4>7798792</vt:i4>
      </vt:variant>
      <vt:variant>
        <vt:i4>3908</vt:i4>
      </vt:variant>
      <vt:variant>
        <vt:i4>1026</vt:i4>
      </vt:variant>
      <vt:variant>
        <vt:i4>1</vt:i4>
      </vt:variant>
      <vt:variant>
        <vt:lpwstr>TUMLogo_oZ_Outline_blau_RGB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2024_Schubrahmen-Berechnungen_Ausschreibung</dc:title>
  <dc:subject/>
  <dc:creator>Fochler, David</dc:creator>
  <cp:keywords/>
  <dc:description/>
  <cp:lastModifiedBy>David Fochler</cp:lastModifiedBy>
  <cp:revision>2</cp:revision>
  <cp:lastPrinted>2024-05-24T11:32:00Z</cp:lastPrinted>
  <dcterms:created xsi:type="dcterms:W3CDTF">2024-11-08T16:06:00Z</dcterms:created>
  <dcterms:modified xsi:type="dcterms:W3CDTF">2024-11-08T16:06:00Z</dcterms:modified>
</cp:coreProperties>
</file>